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2C699" w14:textId="4C043DC0" w:rsidR="00135526" w:rsidRDefault="00251838" w:rsidP="004F63E9">
      <w:pPr>
        <w:pStyle w:val="Balk1"/>
        <w:spacing w:before="0" w:line="240" w:lineRule="auto"/>
        <w:ind w:firstLine="0"/>
        <w:jc w:val="center"/>
      </w:pPr>
      <w:r>
        <w:t>İŞKUR Gençlik</w:t>
      </w:r>
      <w:r w:rsidR="00135526">
        <w:t xml:space="preserve"> Programı Yüklenici Sözleşmesi</w:t>
      </w:r>
    </w:p>
    <w:p w14:paraId="6429A9BB" w14:textId="7EA6A51F"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Bu sözleşme tip sözleşme niteliğinde olup, </w:t>
      </w:r>
      <w:r w:rsidR="001B7B05">
        <w:rPr>
          <w:rFonts w:ascii="Times New Roman" w:hAnsi="Times New Roman" w:cs="Times New Roman"/>
          <w:sz w:val="24"/>
          <w:szCs w:val="24"/>
        </w:rPr>
        <w:t>Sağlık, Kültür ve Spor Daire Başkanlığı</w:t>
      </w:r>
      <w:r>
        <w:rPr>
          <w:rFonts w:ascii="Times New Roman" w:hAnsi="Times New Roman" w:cs="Times New Roman"/>
          <w:sz w:val="24"/>
          <w:szCs w:val="24"/>
        </w:rPr>
        <w:t xml:space="preserve"> tarafından yürürlükteki mevzuat hükümlerini tam olarak karşılaması ve ilgili mevzuata aykırı hükümler barındırmaması kaydı ile değişiklik, ekleme ve çıkarma yapılabilir.</w:t>
      </w:r>
    </w:p>
    <w:p w14:paraId="2D615615"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1- Taraflar</w:t>
      </w:r>
    </w:p>
    <w:p w14:paraId="0A3033BB" w14:textId="52B583D2"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İşbu sözleşmenin tarafları </w:t>
      </w:r>
      <w:r w:rsidR="001B7B05">
        <w:rPr>
          <w:rFonts w:ascii="Times New Roman" w:hAnsi="Times New Roman" w:cs="Times New Roman"/>
          <w:sz w:val="24"/>
          <w:szCs w:val="24"/>
        </w:rPr>
        <w:t xml:space="preserve">Isparta Uygulamalı Bilimler Üniversitesi Sağlık, Kültür ve Spor Daire Başkanlığı </w:t>
      </w:r>
      <w:r>
        <w:rPr>
          <w:rFonts w:ascii="Times New Roman" w:hAnsi="Times New Roman" w:cs="Times New Roman"/>
          <w:sz w:val="24"/>
          <w:szCs w:val="24"/>
        </w:rPr>
        <w:t xml:space="preserve">ile …………………………………….................................................................................’dir. </w:t>
      </w:r>
    </w:p>
    <w:p w14:paraId="763D4713" w14:textId="77777777" w:rsidR="00135526" w:rsidRDefault="00135526" w:rsidP="00135526">
      <w:pPr>
        <w:jc w:val="both"/>
        <w:rPr>
          <w:rFonts w:ascii="Times New Roman" w:hAnsi="Times New Roman" w:cs="Times New Roman"/>
          <w:b/>
          <w:sz w:val="24"/>
          <w:szCs w:val="24"/>
        </w:rPr>
      </w:pPr>
      <w:r>
        <w:rPr>
          <w:rFonts w:ascii="Times New Roman" w:hAnsi="Times New Roman" w:cs="Times New Roman"/>
          <w:b/>
          <w:sz w:val="24"/>
          <w:szCs w:val="24"/>
        </w:rPr>
        <w:t xml:space="preserve">Madde 2-Taraflara ilişkin bilgiler </w:t>
      </w:r>
    </w:p>
    <w:p w14:paraId="27DCA24F" w14:textId="77777777" w:rsidR="00135526" w:rsidRDefault="00135526" w:rsidP="00135526">
      <w:pPr>
        <w:jc w:val="both"/>
        <w:rPr>
          <w:rFonts w:ascii="Times New Roman" w:hAnsi="Times New Roman" w:cs="Times New Roman"/>
          <w:sz w:val="24"/>
          <w:szCs w:val="24"/>
        </w:rPr>
      </w:pPr>
      <w:r>
        <w:rPr>
          <w:rFonts w:ascii="Times New Roman" w:hAnsi="Times New Roman" w:cs="Times New Roman"/>
          <w:b/>
          <w:sz w:val="24"/>
          <w:szCs w:val="24"/>
        </w:rPr>
        <w:t xml:space="preserve">2.1. </w:t>
      </w:r>
      <w:r>
        <w:rPr>
          <w:rFonts w:ascii="Times New Roman" w:hAnsi="Times New Roman" w:cs="Times New Roman"/>
          <w:sz w:val="24"/>
          <w:szCs w:val="24"/>
        </w:rPr>
        <w:t>Taraflara ilişkin bilgiler aşağıdadır.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05"/>
      </w:tblGrid>
      <w:tr w:rsidR="00135526" w14:paraId="27C74792" w14:textId="77777777" w:rsidTr="00135526">
        <w:tc>
          <w:tcPr>
            <w:tcW w:w="9062" w:type="dxa"/>
            <w:gridSpan w:val="2"/>
            <w:tcBorders>
              <w:top w:val="single" w:sz="4" w:space="0" w:color="auto"/>
              <w:left w:val="single" w:sz="4" w:space="0" w:color="auto"/>
              <w:bottom w:val="single" w:sz="4" w:space="0" w:color="auto"/>
              <w:right w:val="single" w:sz="4" w:space="0" w:color="auto"/>
            </w:tcBorders>
            <w:hideMark/>
          </w:tcPr>
          <w:p w14:paraId="564B74A8" w14:textId="77777777" w:rsidR="00135526" w:rsidRDefault="00135526">
            <w:pPr>
              <w:jc w:val="both"/>
              <w:rPr>
                <w:rFonts w:ascii="Times New Roman" w:hAnsi="Times New Roman" w:cs="Times New Roman"/>
                <w:b/>
                <w:bCs/>
                <w:sz w:val="24"/>
                <w:szCs w:val="24"/>
              </w:rPr>
            </w:pPr>
            <w:r>
              <w:rPr>
                <w:rFonts w:ascii="Times New Roman" w:hAnsi="Times New Roman" w:cs="Times New Roman"/>
                <w:b/>
                <w:bCs/>
                <w:sz w:val="24"/>
                <w:szCs w:val="24"/>
              </w:rPr>
              <w:t>İDARENİN</w:t>
            </w:r>
          </w:p>
        </w:tc>
      </w:tr>
      <w:tr w:rsidR="00135526" w14:paraId="6F88479D"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23116D27"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Adı</w:t>
            </w:r>
          </w:p>
        </w:tc>
        <w:tc>
          <w:tcPr>
            <w:tcW w:w="4105" w:type="dxa"/>
            <w:tcBorders>
              <w:top w:val="single" w:sz="4" w:space="0" w:color="auto"/>
              <w:left w:val="single" w:sz="4" w:space="0" w:color="auto"/>
              <w:bottom w:val="single" w:sz="4" w:space="0" w:color="auto"/>
              <w:right w:val="single" w:sz="4" w:space="0" w:color="auto"/>
            </w:tcBorders>
          </w:tcPr>
          <w:p w14:paraId="6E954516" w14:textId="290E245A" w:rsidR="00135526" w:rsidRPr="00313D93" w:rsidRDefault="001B7B05">
            <w:pPr>
              <w:jc w:val="both"/>
              <w:rPr>
                <w:rFonts w:ascii="Times New Roman" w:hAnsi="Times New Roman" w:cs="Times New Roman"/>
                <w:b/>
                <w:bCs/>
                <w:sz w:val="24"/>
                <w:szCs w:val="24"/>
              </w:rPr>
            </w:pPr>
            <w:r w:rsidRPr="00313D93">
              <w:rPr>
                <w:rFonts w:ascii="Times New Roman" w:hAnsi="Times New Roman" w:cs="Times New Roman"/>
                <w:b/>
                <w:bCs/>
                <w:sz w:val="24"/>
                <w:szCs w:val="24"/>
              </w:rPr>
              <w:t>Isparta Uygulamalı Bilimler Üniversitesi Sağlık, Kültür ve Spor Daire Başkanlığı</w:t>
            </w:r>
          </w:p>
        </w:tc>
      </w:tr>
      <w:tr w:rsidR="00135526" w14:paraId="6D4B2CF0"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5A303E28"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İdarenin tebligata esas adresi</w:t>
            </w:r>
          </w:p>
        </w:tc>
        <w:tc>
          <w:tcPr>
            <w:tcW w:w="4105" w:type="dxa"/>
            <w:tcBorders>
              <w:top w:val="single" w:sz="4" w:space="0" w:color="auto"/>
              <w:left w:val="single" w:sz="4" w:space="0" w:color="auto"/>
              <w:bottom w:val="single" w:sz="4" w:space="0" w:color="auto"/>
              <w:right w:val="single" w:sz="4" w:space="0" w:color="auto"/>
            </w:tcBorders>
          </w:tcPr>
          <w:p w14:paraId="07CD6292" w14:textId="5279C7ED" w:rsidR="00135526" w:rsidRDefault="001B7B05">
            <w:pPr>
              <w:jc w:val="both"/>
              <w:rPr>
                <w:rFonts w:ascii="Times New Roman" w:hAnsi="Times New Roman" w:cs="Times New Roman"/>
                <w:b/>
                <w:bCs/>
                <w:sz w:val="24"/>
                <w:szCs w:val="24"/>
              </w:rPr>
            </w:pPr>
            <w:r>
              <w:rPr>
                <w:rFonts w:ascii="Times New Roman" w:hAnsi="Times New Roman" w:cs="Times New Roman"/>
                <w:b/>
                <w:bCs/>
                <w:sz w:val="24"/>
                <w:szCs w:val="24"/>
              </w:rPr>
              <w:t>I</w:t>
            </w:r>
            <w:r w:rsidRPr="001B7B05">
              <w:rPr>
                <w:rFonts w:ascii="Times New Roman" w:hAnsi="Times New Roman" w:cs="Times New Roman"/>
                <w:b/>
                <w:bCs/>
                <w:sz w:val="24"/>
                <w:szCs w:val="24"/>
              </w:rPr>
              <w:t xml:space="preserve">sparta Uygulamalı Bilimler Üniversitesi, 32200 Bahçelievler </w:t>
            </w:r>
            <w:proofErr w:type="spellStart"/>
            <w:r w:rsidRPr="001B7B05">
              <w:rPr>
                <w:rFonts w:ascii="Times New Roman" w:hAnsi="Times New Roman" w:cs="Times New Roman"/>
                <w:b/>
                <w:bCs/>
                <w:sz w:val="24"/>
                <w:szCs w:val="24"/>
              </w:rPr>
              <w:t>Mh</w:t>
            </w:r>
            <w:proofErr w:type="spellEnd"/>
            <w:r w:rsidRPr="001B7B05">
              <w:rPr>
                <w:rFonts w:ascii="Times New Roman" w:hAnsi="Times New Roman" w:cs="Times New Roman"/>
                <w:b/>
                <w:bCs/>
                <w:sz w:val="24"/>
                <w:szCs w:val="24"/>
              </w:rPr>
              <w:t xml:space="preserve">. 143. </w:t>
            </w:r>
            <w:proofErr w:type="spellStart"/>
            <w:r w:rsidRPr="001B7B05">
              <w:rPr>
                <w:rFonts w:ascii="Times New Roman" w:hAnsi="Times New Roman" w:cs="Times New Roman"/>
                <w:b/>
                <w:bCs/>
                <w:sz w:val="24"/>
                <w:szCs w:val="24"/>
              </w:rPr>
              <w:t>Cd</w:t>
            </w:r>
            <w:proofErr w:type="spellEnd"/>
            <w:r w:rsidRPr="001B7B05">
              <w:rPr>
                <w:rFonts w:ascii="Times New Roman" w:hAnsi="Times New Roman" w:cs="Times New Roman"/>
                <w:b/>
                <w:bCs/>
                <w:sz w:val="24"/>
                <w:szCs w:val="24"/>
              </w:rPr>
              <w:t>. No:2 ISPARTA</w:t>
            </w:r>
          </w:p>
        </w:tc>
      </w:tr>
      <w:tr w:rsidR="00135526" w14:paraId="76888FDD"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7807F256"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Telefon numarası</w:t>
            </w:r>
          </w:p>
        </w:tc>
        <w:tc>
          <w:tcPr>
            <w:tcW w:w="4105" w:type="dxa"/>
            <w:tcBorders>
              <w:top w:val="single" w:sz="4" w:space="0" w:color="auto"/>
              <w:left w:val="single" w:sz="4" w:space="0" w:color="auto"/>
              <w:bottom w:val="single" w:sz="4" w:space="0" w:color="auto"/>
              <w:right w:val="single" w:sz="4" w:space="0" w:color="auto"/>
            </w:tcBorders>
          </w:tcPr>
          <w:p w14:paraId="63E8D6E2" w14:textId="4BDB0034" w:rsidR="00135526" w:rsidRDefault="001B7B05">
            <w:pPr>
              <w:jc w:val="both"/>
              <w:rPr>
                <w:rFonts w:ascii="Times New Roman" w:hAnsi="Times New Roman" w:cs="Times New Roman"/>
                <w:b/>
                <w:bCs/>
                <w:sz w:val="24"/>
                <w:szCs w:val="24"/>
              </w:rPr>
            </w:pPr>
            <w:r>
              <w:rPr>
                <w:rFonts w:ascii="Times New Roman" w:hAnsi="Times New Roman" w:cs="Times New Roman"/>
                <w:b/>
                <w:bCs/>
                <w:sz w:val="24"/>
                <w:szCs w:val="24"/>
              </w:rPr>
              <w:t>02462146000</w:t>
            </w:r>
          </w:p>
        </w:tc>
      </w:tr>
      <w:tr w:rsidR="00135526" w14:paraId="39C3378A"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70040379"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Faks numarası</w:t>
            </w:r>
          </w:p>
        </w:tc>
        <w:tc>
          <w:tcPr>
            <w:tcW w:w="4105" w:type="dxa"/>
            <w:tcBorders>
              <w:top w:val="single" w:sz="4" w:space="0" w:color="auto"/>
              <w:left w:val="single" w:sz="4" w:space="0" w:color="auto"/>
              <w:bottom w:val="single" w:sz="4" w:space="0" w:color="auto"/>
              <w:right w:val="single" w:sz="4" w:space="0" w:color="auto"/>
            </w:tcBorders>
          </w:tcPr>
          <w:p w14:paraId="65063244" w14:textId="5BCDDAD0" w:rsidR="00135526" w:rsidRDefault="001B7B05">
            <w:pPr>
              <w:jc w:val="both"/>
              <w:rPr>
                <w:rFonts w:ascii="Times New Roman" w:hAnsi="Times New Roman" w:cs="Times New Roman"/>
                <w:b/>
                <w:bCs/>
                <w:sz w:val="24"/>
                <w:szCs w:val="24"/>
              </w:rPr>
            </w:pPr>
            <w:r w:rsidRPr="001B7B05">
              <w:rPr>
                <w:rFonts w:ascii="Times New Roman" w:hAnsi="Times New Roman" w:cs="Times New Roman"/>
                <w:b/>
                <w:bCs/>
                <w:sz w:val="24"/>
                <w:szCs w:val="24"/>
              </w:rPr>
              <w:t>+90 (246) 228 30 06</w:t>
            </w:r>
          </w:p>
        </w:tc>
      </w:tr>
      <w:tr w:rsidR="00135526" w14:paraId="4E87626D"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11368500"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Elektronik posta adresi</w:t>
            </w:r>
          </w:p>
        </w:tc>
        <w:tc>
          <w:tcPr>
            <w:tcW w:w="4105" w:type="dxa"/>
            <w:tcBorders>
              <w:top w:val="single" w:sz="4" w:space="0" w:color="auto"/>
              <w:left w:val="single" w:sz="4" w:space="0" w:color="auto"/>
              <w:bottom w:val="single" w:sz="4" w:space="0" w:color="auto"/>
              <w:right w:val="single" w:sz="4" w:space="0" w:color="auto"/>
            </w:tcBorders>
          </w:tcPr>
          <w:p w14:paraId="7398F8A2" w14:textId="5A806CDD" w:rsidR="00135526" w:rsidRDefault="001B7B05">
            <w:pPr>
              <w:jc w:val="both"/>
              <w:rPr>
                <w:rFonts w:ascii="Times New Roman" w:hAnsi="Times New Roman" w:cs="Times New Roman"/>
                <w:b/>
                <w:bCs/>
                <w:sz w:val="24"/>
                <w:szCs w:val="24"/>
              </w:rPr>
            </w:pPr>
            <w:r>
              <w:rPr>
                <w:rFonts w:ascii="Times New Roman" w:hAnsi="Times New Roman" w:cs="Times New Roman"/>
                <w:b/>
                <w:bCs/>
                <w:sz w:val="24"/>
                <w:szCs w:val="24"/>
              </w:rPr>
              <w:t>sksdb@isparta.edu.tr</w:t>
            </w:r>
          </w:p>
        </w:tc>
      </w:tr>
      <w:tr w:rsidR="00135526" w14:paraId="5DFB16C2" w14:textId="77777777" w:rsidTr="00135526">
        <w:tc>
          <w:tcPr>
            <w:tcW w:w="9062" w:type="dxa"/>
            <w:gridSpan w:val="2"/>
            <w:tcBorders>
              <w:top w:val="single" w:sz="4" w:space="0" w:color="auto"/>
              <w:left w:val="single" w:sz="4" w:space="0" w:color="auto"/>
              <w:bottom w:val="single" w:sz="4" w:space="0" w:color="auto"/>
              <w:right w:val="single" w:sz="4" w:space="0" w:color="auto"/>
            </w:tcBorders>
            <w:hideMark/>
          </w:tcPr>
          <w:p w14:paraId="171D66BD" w14:textId="77777777" w:rsidR="00135526" w:rsidRDefault="00135526">
            <w:pPr>
              <w:jc w:val="both"/>
              <w:rPr>
                <w:rFonts w:ascii="Times New Roman" w:hAnsi="Times New Roman" w:cs="Times New Roman"/>
                <w:b/>
                <w:bCs/>
                <w:sz w:val="24"/>
                <w:szCs w:val="24"/>
              </w:rPr>
            </w:pPr>
            <w:r>
              <w:rPr>
                <w:rFonts w:ascii="Times New Roman" w:hAnsi="Times New Roman" w:cs="Times New Roman"/>
                <w:b/>
                <w:bCs/>
                <w:sz w:val="24"/>
                <w:szCs w:val="24"/>
              </w:rPr>
              <w:t>YÜKLENİCİNİN</w:t>
            </w:r>
          </w:p>
        </w:tc>
      </w:tr>
      <w:tr w:rsidR="00135526" w14:paraId="0417EF62"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04A4EFDD" w14:textId="77777777" w:rsidR="00135526" w:rsidRDefault="00135526">
            <w:pPr>
              <w:jc w:val="both"/>
              <w:rPr>
                <w:rFonts w:ascii="Times New Roman" w:hAnsi="Times New Roman" w:cs="Times New Roman"/>
                <w:b/>
                <w:bCs/>
                <w:sz w:val="24"/>
                <w:szCs w:val="24"/>
              </w:rPr>
            </w:pPr>
            <w:r>
              <w:rPr>
                <w:rFonts w:ascii="Times New Roman" w:hAnsi="Times New Roman" w:cs="Times New Roman"/>
                <w:b/>
                <w:sz w:val="24"/>
                <w:szCs w:val="24"/>
              </w:rPr>
              <w:t>Unvanı</w:t>
            </w:r>
          </w:p>
        </w:tc>
        <w:tc>
          <w:tcPr>
            <w:tcW w:w="4105" w:type="dxa"/>
            <w:tcBorders>
              <w:top w:val="single" w:sz="4" w:space="0" w:color="auto"/>
              <w:left w:val="single" w:sz="4" w:space="0" w:color="auto"/>
              <w:bottom w:val="single" w:sz="4" w:space="0" w:color="auto"/>
              <w:right w:val="single" w:sz="4" w:space="0" w:color="auto"/>
            </w:tcBorders>
          </w:tcPr>
          <w:p w14:paraId="4692AD87" w14:textId="77777777" w:rsidR="00135526" w:rsidRDefault="00135526">
            <w:pPr>
              <w:jc w:val="both"/>
              <w:rPr>
                <w:rFonts w:ascii="Times New Roman" w:hAnsi="Times New Roman" w:cs="Times New Roman"/>
                <w:b/>
                <w:bCs/>
                <w:sz w:val="24"/>
                <w:szCs w:val="24"/>
              </w:rPr>
            </w:pPr>
          </w:p>
        </w:tc>
      </w:tr>
      <w:tr w:rsidR="00135526" w14:paraId="128EB13A"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7A644595"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Yetkili kişisinin adı-soyadı ve</w:t>
            </w:r>
          </w:p>
          <w:p w14:paraId="73CE615B"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Unvanı</w:t>
            </w:r>
          </w:p>
        </w:tc>
        <w:tc>
          <w:tcPr>
            <w:tcW w:w="4105" w:type="dxa"/>
            <w:tcBorders>
              <w:top w:val="single" w:sz="4" w:space="0" w:color="auto"/>
              <w:left w:val="single" w:sz="4" w:space="0" w:color="auto"/>
              <w:bottom w:val="single" w:sz="4" w:space="0" w:color="auto"/>
              <w:right w:val="single" w:sz="4" w:space="0" w:color="auto"/>
            </w:tcBorders>
          </w:tcPr>
          <w:p w14:paraId="4F79E68E" w14:textId="77777777" w:rsidR="00135526" w:rsidRDefault="00135526">
            <w:pPr>
              <w:jc w:val="both"/>
              <w:rPr>
                <w:rFonts w:ascii="Times New Roman" w:hAnsi="Times New Roman" w:cs="Times New Roman"/>
                <w:b/>
                <w:bCs/>
                <w:sz w:val="24"/>
                <w:szCs w:val="24"/>
              </w:rPr>
            </w:pPr>
          </w:p>
        </w:tc>
      </w:tr>
      <w:tr w:rsidR="00135526" w14:paraId="2E025599"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0731B72B"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Tebligata esas adresi</w:t>
            </w:r>
          </w:p>
        </w:tc>
        <w:tc>
          <w:tcPr>
            <w:tcW w:w="4105" w:type="dxa"/>
            <w:tcBorders>
              <w:top w:val="single" w:sz="4" w:space="0" w:color="auto"/>
              <w:left w:val="single" w:sz="4" w:space="0" w:color="auto"/>
              <w:bottom w:val="single" w:sz="4" w:space="0" w:color="auto"/>
              <w:right w:val="single" w:sz="4" w:space="0" w:color="auto"/>
            </w:tcBorders>
          </w:tcPr>
          <w:p w14:paraId="194CAFD6" w14:textId="77777777" w:rsidR="00135526" w:rsidRDefault="00135526">
            <w:pPr>
              <w:jc w:val="both"/>
              <w:rPr>
                <w:rFonts w:ascii="Times New Roman" w:hAnsi="Times New Roman" w:cs="Times New Roman"/>
                <w:b/>
                <w:bCs/>
                <w:sz w:val="24"/>
                <w:szCs w:val="24"/>
              </w:rPr>
            </w:pPr>
          </w:p>
        </w:tc>
      </w:tr>
      <w:tr w:rsidR="00135526" w14:paraId="73DDBD98"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2A9A928B"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Bildirime esas telefon numarası</w:t>
            </w:r>
          </w:p>
        </w:tc>
        <w:tc>
          <w:tcPr>
            <w:tcW w:w="4105" w:type="dxa"/>
            <w:tcBorders>
              <w:top w:val="single" w:sz="4" w:space="0" w:color="auto"/>
              <w:left w:val="single" w:sz="4" w:space="0" w:color="auto"/>
              <w:bottom w:val="single" w:sz="4" w:space="0" w:color="auto"/>
              <w:right w:val="single" w:sz="4" w:space="0" w:color="auto"/>
            </w:tcBorders>
          </w:tcPr>
          <w:p w14:paraId="06F4AEAC" w14:textId="77777777" w:rsidR="00135526" w:rsidRDefault="00135526">
            <w:pPr>
              <w:jc w:val="both"/>
              <w:rPr>
                <w:rFonts w:ascii="Times New Roman" w:hAnsi="Times New Roman" w:cs="Times New Roman"/>
                <w:b/>
                <w:bCs/>
                <w:sz w:val="24"/>
                <w:szCs w:val="24"/>
              </w:rPr>
            </w:pPr>
          </w:p>
        </w:tc>
      </w:tr>
      <w:tr w:rsidR="00135526" w14:paraId="32FCE04F"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1CBF6A81"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Bildirime esas faks numarası</w:t>
            </w:r>
          </w:p>
        </w:tc>
        <w:tc>
          <w:tcPr>
            <w:tcW w:w="4105" w:type="dxa"/>
            <w:tcBorders>
              <w:top w:val="single" w:sz="4" w:space="0" w:color="auto"/>
              <w:left w:val="single" w:sz="4" w:space="0" w:color="auto"/>
              <w:bottom w:val="single" w:sz="4" w:space="0" w:color="auto"/>
              <w:right w:val="single" w:sz="4" w:space="0" w:color="auto"/>
            </w:tcBorders>
          </w:tcPr>
          <w:p w14:paraId="76659B1F" w14:textId="77777777" w:rsidR="00135526" w:rsidRDefault="00135526">
            <w:pPr>
              <w:jc w:val="both"/>
              <w:rPr>
                <w:rFonts w:ascii="Times New Roman" w:hAnsi="Times New Roman" w:cs="Times New Roman"/>
                <w:b/>
                <w:bCs/>
                <w:sz w:val="24"/>
                <w:szCs w:val="24"/>
              </w:rPr>
            </w:pPr>
          </w:p>
        </w:tc>
      </w:tr>
      <w:tr w:rsidR="00135526" w14:paraId="6B8C8729"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2A360DD8"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Bildirime esas elektronik posta adresi</w:t>
            </w:r>
          </w:p>
        </w:tc>
        <w:tc>
          <w:tcPr>
            <w:tcW w:w="4105" w:type="dxa"/>
            <w:tcBorders>
              <w:top w:val="single" w:sz="4" w:space="0" w:color="auto"/>
              <w:left w:val="single" w:sz="4" w:space="0" w:color="auto"/>
              <w:bottom w:val="single" w:sz="4" w:space="0" w:color="auto"/>
              <w:right w:val="single" w:sz="4" w:space="0" w:color="auto"/>
            </w:tcBorders>
          </w:tcPr>
          <w:p w14:paraId="76BDD475" w14:textId="77777777" w:rsidR="00135526" w:rsidRDefault="00135526">
            <w:pPr>
              <w:jc w:val="both"/>
              <w:rPr>
                <w:rFonts w:ascii="Times New Roman" w:hAnsi="Times New Roman" w:cs="Times New Roman"/>
                <w:b/>
                <w:bCs/>
                <w:sz w:val="24"/>
                <w:szCs w:val="24"/>
              </w:rPr>
            </w:pPr>
          </w:p>
        </w:tc>
      </w:tr>
    </w:tbl>
    <w:p w14:paraId="745C59BE" w14:textId="77777777" w:rsidR="00135526" w:rsidRDefault="00135526" w:rsidP="00135526">
      <w:pPr>
        <w:spacing w:after="0"/>
        <w:jc w:val="both"/>
        <w:rPr>
          <w:rFonts w:ascii="Times New Roman" w:hAnsi="Times New Roman" w:cs="Times New Roman"/>
          <w:sz w:val="24"/>
          <w:szCs w:val="24"/>
        </w:rPr>
      </w:pPr>
    </w:p>
    <w:p w14:paraId="475599F1" w14:textId="598DA4CE" w:rsidR="00313D93" w:rsidRDefault="00135526" w:rsidP="00135526">
      <w:pPr>
        <w:jc w:val="both"/>
        <w:rPr>
          <w:rFonts w:ascii="Times New Roman" w:hAnsi="Times New Roman" w:cs="Times New Roman"/>
          <w:sz w:val="24"/>
          <w:szCs w:val="24"/>
        </w:rPr>
      </w:pPr>
      <w:r>
        <w:rPr>
          <w:rFonts w:ascii="Times New Roman" w:hAnsi="Times New Roman" w:cs="Times New Roman"/>
          <w:b/>
          <w:sz w:val="24"/>
          <w:szCs w:val="24"/>
        </w:rPr>
        <w:t>2.2.</w:t>
      </w:r>
      <w:r>
        <w:rPr>
          <w:rFonts w:ascii="Times New Roman" w:hAnsi="Times New Roman" w:cs="Times New Roman"/>
          <w:sz w:val="24"/>
          <w:szCs w:val="24"/>
        </w:rPr>
        <w:t xml:space="preserve"> Taraflar yukarıda belirtilen adreslerini tebligat adresi olarak kabul etmişlerdir. Tebligat adresi değişen taraf, adres değişikliğini 7 iş günü içinde yazılı şekilde iadeli taahhütlü/elden karşı tarafa tebliğ etmediği takdirde, en son bildirilen adrese yapılacak tebliğ ilgili tarafa yapılmış sayılır. Taraflar, yazılı tebligatı daha sonra süresi içinde yapmak şartıyla, posta kuryesi, faks veya elektronik posta gibi diğer yollarla da birbirlerine bildirimde bulunabilirler.</w:t>
      </w:r>
    </w:p>
    <w:p w14:paraId="125358D2" w14:textId="77777777" w:rsidR="00135526" w:rsidRDefault="00135526" w:rsidP="00135526">
      <w:pPr>
        <w:jc w:val="both"/>
        <w:rPr>
          <w:rFonts w:ascii="Times New Roman" w:hAnsi="Times New Roman" w:cs="Times New Roman"/>
          <w:b/>
          <w:sz w:val="24"/>
          <w:szCs w:val="24"/>
        </w:rPr>
      </w:pPr>
      <w:r>
        <w:rPr>
          <w:rFonts w:ascii="Times New Roman" w:hAnsi="Times New Roman" w:cs="Times New Roman"/>
          <w:b/>
          <w:sz w:val="24"/>
          <w:szCs w:val="24"/>
        </w:rPr>
        <w:t xml:space="preserve">Madde 3- Tanımlar </w:t>
      </w:r>
    </w:p>
    <w:p w14:paraId="22832A49" w14:textId="59E07AE2"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3.1.</w:t>
      </w:r>
      <w:r>
        <w:rPr>
          <w:rFonts w:ascii="Times New Roman" w:hAnsi="Times New Roman" w:cs="Times New Roman"/>
          <w:sz w:val="24"/>
          <w:szCs w:val="24"/>
        </w:rPr>
        <w:t xml:space="preserve"> Bu sözleşmede; </w:t>
      </w:r>
      <w:r w:rsidR="001B7B05">
        <w:rPr>
          <w:rFonts w:ascii="Times New Roman" w:hAnsi="Times New Roman" w:cs="Times New Roman"/>
          <w:sz w:val="24"/>
          <w:szCs w:val="24"/>
        </w:rPr>
        <w:t xml:space="preserve">Isparta Uygulamalı Bilimler Üniversitesi Sağlık, Kültür ve Spor Daire Başkanlığı </w:t>
      </w:r>
      <w:r>
        <w:rPr>
          <w:rFonts w:ascii="Times New Roman" w:hAnsi="Times New Roman" w:cs="Times New Roman"/>
          <w:sz w:val="24"/>
          <w:szCs w:val="24"/>
        </w:rPr>
        <w:lastRenderedPageBreak/>
        <w:t>“idare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”yüklenici”, programa katılacaklar “katılımcı/kursiyer”, program ise bir İUP türü olan “İŞKUR Gençlik Programı” olarak anılacaktır.</w:t>
      </w:r>
    </w:p>
    <w:p w14:paraId="1CF9FCA0"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4- Dayanak </w:t>
      </w:r>
    </w:p>
    <w:p w14:paraId="3D5D5241"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4.1.</w:t>
      </w:r>
      <w:r>
        <w:rPr>
          <w:rFonts w:ascii="Times New Roman" w:hAnsi="Times New Roman" w:cs="Times New Roman"/>
          <w:sz w:val="24"/>
          <w:szCs w:val="24"/>
        </w:rPr>
        <w:t xml:space="preserve"> İşbu sözleşme, İşgücü Uyum Programının Yürütülmesine İlişkin Usul ve Esaslar Hakkında Yönetmelik, İşgücü Uyum Programının Yürütülmesine İlişkin Usul ve Esaslar Hakkında Genelge ve İŞKUR Gençlik Programının Yürütülmesine İlişkin Usul ve Esaslar Hakkında Genelge hükümlerine dayanılarak hazırlanmıştır. </w:t>
      </w:r>
    </w:p>
    <w:p w14:paraId="4D00BE51" w14:textId="3AED3C80"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w:t>
      </w:r>
      <w:r w:rsidR="001B7B05">
        <w:rPr>
          <w:rFonts w:ascii="Times New Roman" w:hAnsi="Times New Roman" w:cs="Times New Roman"/>
          <w:b/>
          <w:sz w:val="24"/>
          <w:szCs w:val="24"/>
        </w:rPr>
        <w:t>5</w:t>
      </w:r>
      <w:r>
        <w:rPr>
          <w:rFonts w:ascii="Times New Roman" w:hAnsi="Times New Roman" w:cs="Times New Roman"/>
          <w:b/>
          <w:sz w:val="24"/>
          <w:szCs w:val="24"/>
        </w:rPr>
        <w:t>- Program uygulama alanları</w:t>
      </w:r>
    </w:p>
    <w:p w14:paraId="309213D3" w14:textId="4814D8B1" w:rsidR="00135526" w:rsidRDefault="009E6C04" w:rsidP="00135526">
      <w:pPr>
        <w:spacing w:after="0"/>
        <w:jc w:val="both"/>
        <w:rPr>
          <w:rFonts w:ascii="Times New Roman" w:hAnsi="Times New Roman" w:cs="Times New Roman"/>
          <w:sz w:val="24"/>
          <w:szCs w:val="24"/>
        </w:rPr>
      </w:pPr>
      <w:r>
        <w:rPr>
          <w:rFonts w:ascii="Times New Roman" w:hAnsi="Times New Roman" w:cs="Times New Roman"/>
          <w:b/>
          <w:sz w:val="24"/>
          <w:szCs w:val="24"/>
        </w:rPr>
        <w:t>5</w:t>
      </w:r>
      <w:r w:rsidR="00135526">
        <w:rPr>
          <w:rFonts w:ascii="Times New Roman" w:hAnsi="Times New Roman" w:cs="Times New Roman"/>
          <w:b/>
          <w:sz w:val="24"/>
          <w:szCs w:val="24"/>
        </w:rPr>
        <w:t>.1.</w:t>
      </w:r>
      <w:r w:rsidR="00135526">
        <w:rPr>
          <w:rFonts w:ascii="Times New Roman" w:hAnsi="Times New Roman" w:cs="Times New Roman"/>
          <w:sz w:val="24"/>
          <w:szCs w:val="24"/>
        </w:rPr>
        <w:t xml:space="preserve"> </w:t>
      </w:r>
      <w:r w:rsidR="000041F5" w:rsidRPr="005F345E">
        <w:rPr>
          <w:rFonts w:ascii="Times New Roman" w:hAnsi="Times New Roman" w:cs="Times New Roman"/>
          <w:sz w:val="24"/>
          <w:szCs w:val="24"/>
        </w:rPr>
        <w:t xml:space="preserve">Bu sözleşme konusu program; </w:t>
      </w:r>
      <w:r w:rsidR="000041F5" w:rsidRPr="003C4D46">
        <w:rPr>
          <w:rFonts w:ascii="Times New Roman" w:hAnsi="Times New Roman" w:cs="Times New Roman"/>
          <w:sz w:val="24"/>
          <w:szCs w:val="24"/>
        </w:rPr>
        <w:t xml:space="preserve">sürdürülebilir kampüs faaliyetlerinin desteklenmesi, kampüs altyapı ve bakım faaliyetlerinin desteklenmesi, sosyal ve kültürel faaliyetlerin desteklenmesi, akademik ve idari faaliyetlerin desteklenmesi, toplumsal hizmet ve </w:t>
      </w:r>
      <w:proofErr w:type="gramStart"/>
      <w:r w:rsidR="000041F5" w:rsidRPr="003C4D46">
        <w:rPr>
          <w:rFonts w:ascii="Times New Roman" w:hAnsi="Times New Roman" w:cs="Times New Roman"/>
          <w:sz w:val="24"/>
          <w:szCs w:val="24"/>
        </w:rPr>
        <w:t>işbirliği</w:t>
      </w:r>
      <w:proofErr w:type="gramEnd"/>
      <w:r w:rsidR="000041F5" w:rsidRPr="003C4D46">
        <w:rPr>
          <w:rFonts w:ascii="Times New Roman" w:hAnsi="Times New Roman" w:cs="Times New Roman"/>
          <w:sz w:val="24"/>
          <w:szCs w:val="24"/>
        </w:rPr>
        <w:t xml:space="preserve"> faaliyetlerinin desteklenmesi, öğrenci gelişim ve uyum faaliyetlerinin desteklenmesi, dijital dönüşüm ve inovasyon faaliyetlerinin desteklenmesi ve girişimcilik ekosistemi faaliyetlerinin desteklenmesi </w:t>
      </w:r>
      <w:r w:rsidR="000041F5" w:rsidRPr="005F345E">
        <w:rPr>
          <w:rFonts w:ascii="Times New Roman" w:hAnsi="Times New Roman" w:cs="Times New Roman"/>
          <w:sz w:val="24"/>
          <w:szCs w:val="24"/>
        </w:rPr>
        <w:t>amacıyla uygulanacaktır.</w:t>
      </w:r>
    </w:p>
    <w:p w14:paraId="6F0F5CCB" w14:textId="7EB8644D" w:rsidR="00135526" w:rsidRDefault="009E6C04" w:rsidP="00135526">
      <w:pPr>
        <w:spacing w:after="0"/>
        <w:jc w:val="both"/>
        <w:rPr>
          <w:rFonts w:ascii="Times New Roman" w:hAnsi="Times New Roman" w:cs="Times New Roman"/>
          <w:color w:val="000000"/>
          <w:sz w:val="24"/>
          <w:szCs w:val="24"/>
        </w:rPr>
      </w:pPr>
      <w:r>
        <w:rPr>
          <w:rFonts w:ascii="Times New Roman" w:hAnsi="Times New Roman" w:cs="Times New Roman"/>
          <w:b/>
          <w:sz w:val="24"/>
          <w:szCs w:val="24"/>
        </w:rPr>
        <w:t>5</w:t>
      </w:r>
      <w:r w:rsidR="00135526">
        <w:rPr>
          <w:rFonts w:ascii="Times New Roman" w:hAnsi="Times New Roman" w:cs="Times New Roman"/>
          <w:b/>
          <w:sz w:val="24"/>
          <w:szCs w:val="24"/>
        </w:rPr>
        <w:t>.2</w:t>
      </w:r>
      <w:r w:rsidR="00135526">
        <w:rPr>
          <w:rFonts w:ascii="Times New Roman" w:hAnsi="Times New Roman" w:cs="Times New Roman"/>
          <w:sz w:val="24"/>
          <w:szCs w:val="24"/>
        </w:rPr>
        <w:t xml:space="preserve"> Program belli bir mesleğe yönelik olarak uygulanamaz ve yüklenici kendi personeli olmayan </w:t>
      </w:r>
      <w:r w:rsidR="00135526">
        <w:rPr>
          <w:rFonts w:ascii="Times New Roman" w:hAnsi="Times New Roman" w:cs="Times New Roman"/>
          <w:color w:val="000000"/>
          <w:sz w:val="24"/>
          <w:szCs w:val="24"/>
        </w:rPr>
        <w:t>bir alanda söz konusu hizmeti doğrudan program katılımcıları ile gördüremez.</w:t>
      </w:r>
    </w:p>
    <w:p w14:paraId="0ADE2457" w14:textId="5225CC56" w:rsidR="00300747" w:rsidRDefault="009E6C04" w:rsidP="00135526">
      <w:pPr>
        <w:spacing w:after="0"/>
        <w:jc w:val="both"/>
        <w:rPr>
          <w:rFonts w:ascii="Times New Roman" w:hAnsi="Times New Roman" w:cs="Times New Roman"/>
          <w:sz w:val="24"/>
          <w:szCs w:val="24"/>
        </w:rPr>
      </w:pPr>
      <w:r>
        <w:rPr>
          <w:rFonts w:ascii="Times New Roman" w:hAnsi="Times New Roman" w:cs="Times New Roman"/>
          <w:b/>
          <w:color w:val="000000"/>
          <w:sz w:val="24"/>
          <w:szCs w:val="24"/>
        </w:rPr>
        <w:t>5</w:t>
      </w:r>
      <w:r w:rsidR="00300747" w:rsidRPr="006A49C7">
        <w:rPr>
          <w:rFonts w:ascii="Times New Roman" w:hAnsi="Times New Roman" w:cs="Times New Roman"/>
          <w:b/>
          <w:color w:val="000000"/>
          <w:sz w:val="24"/>
          <w:szCs w:val="24"/>
        </w:rPr>
        <w:t>.3.</w:t>
      </w:r>
      <w:r w:rsidR="00300747">
        <w:rPr>
          <w:rFonts w:ascii="Times New Roman" w:hAnsi="Times New Roman" w:cs="Times New Roman"/>
          <w:color w:val="000000"/>
          <w:sz w:val="24"/>
          <w:szCs w:val="24"/>
        </w:rPr>
        <w:t xml:space="preserve"> </w:t>
      </w:r>
      <w:r w:rsidR="00300747" w:rsidRPr="00300747">
        <w:rPr>
          <w:rFonts w:ascii="Times New Roman" w:hAnsi="Times New Roman" w:cs="Times New Roman"/>
          <w:color w:val="000000"/>
          <w:sz w:val="24"/>
          <w:szCs w:val="24"/>
        </w:rPr>
        <w:t>Belirlenen faaliyet alanları kapsamında program katılımcıları; ağır, tehlikeli ve çok tehlikeli işlerin yanı sıra temizlik işlerinde de görevlendirilemez.</w:t>
      </w:r>
    </w:p>
    <w:p w14:paraId="3B67BB1A" w14:textId="6478587F"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w:t>
      </w:r>
      <w:r w:rsidR="009E6C04">
        <w:rPr>
          <w:rFonts w:ascii="Times New Roman" w:hAnsi="Times New Roman" w:cs="Times New Roman"/>
          <w:b/>
          <w:sz w:val="24"/>
          <w:szCs w:val="24"/>
        </w:rPr>
        <w:t>6</w:t>
      </w:r>
      <w:r>
        <w:rPr>
          <w:rFonts w:ascii="Times New Roman" w:hAnsi="Times New Roman" w:cs="Times New Roman"/>
          <w:b/>
          <w:sz w:val="24"/>
          <w:szCs w:val="24"/>
        </w:rPr>
        <w:t xml:space="preserve">- Sözleşme kapsamındaki program uygulama yeri </w:t>
      </w:r>
    </w:p>
    <w:p w14:paraId="1581A8E4" w14:textId="15C19090" w:rsidR="00135526" w:rsidRDefault="009E6C04" w:rsidP="00135526">
      <w:pPr>
        <w:spacing w:after="0"/>
        <w:jc w:val="both"/>
        <w:rPr>
          <w:rFonts w:ascii="Times New Roman" w:hAnsi="Times New Roman" w:cs="Times New Roman"/>
          <w:sz w:val="24"/>
          <w:szCs w:val="24"/>
        </w:rPr>
      </w:pPr>
      <w:r>
        <w:rPr>
          <w:rFonts w:ascii="Times New Roman" w:hAnsi="Times New Roman" w:cs="Times New Roman"/>
          <w:b/>
          <w:sz w:val="24"/>
          <w:szCs w:val="24"/>
        </w:rPr>
        <w:t>6</w:t>
      </w:r>
      <w:r w:rsidR="00135526">
        <w:rPr>
          <w:rFonts w:ascii="Times New Roman" w:hAnsi="Times New Roman" w:cs="Times New Roman"/>
          <w:b/>
          <w:sz w:val="24"/>
          <w:szCs w:val="24"/>
        </w:rPr>
        <w:t>.1.</w:t>
      </w:r>
      <w:r w:rsidR="00135526">
        <w:rPr>
          <w:rFonts w:ascii="Times New Roman" w:hAnsi="Times New Roman" w:cs="Times New Roman"/>
          <w:sz w:val="24"/>
          <w:szCs w:val="24"/>
        </w:rPr>
        <w:t xml:space="preserve"> Bu sözleşme konusu program ……………………………………………...’de uygulanacaktır.</w:t>
      </w:r>
    </w:p>
    <w:p w14:paraId="2A390181" w14:textId="7AE2E17F"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w:t>
      </w:r>
      <w:r w:rsidR="009E6C04">
        <w:rPr>
          <w:rFonts w:ascii="Times New Roman" w:hAnsi="Times New Roman" w:cs="Times New Roman"/>
          <w:b/>
          <w:sz w:val="24"/>
          <w:szCs w:val="24"/>
        </w:rPr>
        <w:t>7</w:t>
      </w:r>
      <w:r>
        <w:rPr>
          <w:rFonts w:ascii="Times New Roman" w:hAnsi="Times New Roman" w:cs="Times New Roman"/>
          <w:b/>
          <w:sz w:val="24"/>
          <w:szCs w:val="24"/>
        </w:rPr>
        <w:t>- Sözleşme kapsamındaki program süresine ilişkin hususlar</w:t>
      </w:r>
    </w:p>
    <w:p w14:paraId="67FB810F" w14:textId="146E90CD" w:rsidR="00135526" w:rsidRDefault="009E6C04" w:rsidP="00135526">
      <w:pPr>
        <w:spacing w:after="0"/>
        <w:jc w:val="both"/>
        <w:rPr>
          <w:rFonts w:ascii="Times New Roman" w:hAnsi="Times New Roman" w:cs="Times New Roman"/>
          <w:sz w:val="24"/>
          <w:szCs w:val="24"/>
        </w:rPr>
      </w:pPr>
      <w:r>
        <w:rPr>
          <w:rFonts w:ascii="Times New Roman" w:hAnsi="Times New Roman" w:cs="Times New Roman"/>
          <w:b/>
          <w:sz w:val="24"/>
          <w:szCs w:val="24"/>
        </w:rPr>
        <w:t>7</w:t>
      </w:r>
      <w:r w:rsidR="00135526">
        <w:rPr>
          <w:rFonts w:ascii="Times New Roman" w:hAnsi="Times New Roman" w:cs="Times New Roman"/>
          <w:b/>
          <w:sz w:val="24"/>
          <w:szCs w:val="24"/>
        </w:rPr>
        <w:t>.1.</w:t>
      </w:r>
      <w:r w:rsidR="00135526">
        <w:rPr>
          <w:rFonts w:ascii="Times New Roman" w:hAnsi="Times New Roman" w:cs="Times New Roman"/>
          <w:sz w:val="24"/>
          <w:szCs w:val="24"/>
        </w:rPr>
        <w:t xml:space="preserve"> Bu sözleşme konusu programda haftalık yararlanma süresi en fazla yirmi iki buçuk saat ve üç gün olarak uygulanır.</w:t>
      </w:r>
    </w:p>
    <w:p w14:paraId="36931C6D" w14:textId="08E694B5" w:rsidR="00135526" w:rsidRDefault="009E6C04" w:rsidP="00135526">
      <w:pPr>
        <w:spacing w:after="0"/>
        <w:jc w:val="both"/>
        <w:rPr>
          <w:rFonts w:ascii="Times New Roman" w:hAnsi="Times New Roman" w:cs="Times New Roman"/>
          <w:sz w:val="24"/>
          <w:szCs w:val="24"/>
        </w:rPr>
      </w:pPr>
      <w:r>
        <w:rPr>
          <w:rFonts w:ascii="Times New Roman" w:hAnsi="Times New Roman" w:cs="Times New Roman"/>
          <w:b/>
          <w:sz w:val="24"/>
          <w:szCs w:val="24"/>
        </w:rPr>
        <w:t>7</w:t>
      </w:r>
      <w:r w:rsidR="00135526">
        <w:rPr>
          <w:rFonts w:ascii="Times New Roman" w:hAnsi="Times New Roman" w:cs="Times New Roman"/>
          <w:b/>
          <w:sz w:val="24"/>
          <w:szCs w:val="24"/>
        </w:rPr>
        <w:t>.2</w:t>
      </w:r>
      <w:r w:rsidR="00135526">
        <w:rPr>
          <w:rFonts w:ascii="Times New Roman" w:hAnsi="Times New Roman" w:cs="Times New Roman"/>
          <w:sz w:val="24"/>
          <w:szCs w:val="24"/>
        </w:rPr>
        <w:t xml:space="preserve"> Programın başlangıç günü her </w:t>
      </w:r>
      <w:proofErr w:type="gramStart"/>
      <w:r w:rsidR="00135526">
        <w:rPr>
          <w:rFonts w:ascii="Times New Roman" w:hAnsi="Times New Roman" w:cs="Times New Roman"/>
          <w:sz w:val="24"/>
          <w:szCs w:val="24"/>
        </w:rPr>
        <w:t>halükarda</w:t>
      </w:r>
      <w:proofErr w:type="gramEnd"/>
      <w:r w:rsidR="00135526">
        <w:rPr>
          <w:rFonts w:ascii="Times New Roman" w:hAnsi="Times New Roman" w:cs="Times New Roman"/>
          <w:sz w:val="24"/>
          <w:szCs w:val="24"/>
        </w:rPr>
        <w:t xml:space="preserve"> pazartesi günü olacak şekilde ve günlük program süresi yedi buçuk saat olarak uygulanır. Ancak </w:t>
      </w:r>
      <w:proofErr w:type="gramStart"/>
      <w:r w:rsidR="00135526">
        <w:rPr>
          <w:rFonts w:ascii="Times New Roman" w:hAnsi="Times New Roman" w:cs="Times New Roman"/>
          <w:sz w:val="24"/>
          <w:szCs w:val="24"/>
        </w:rPr>
        <w:t>bu günün</w:t>
      </w:r>
      <w:proofErr w:type="gramEnd"/>
      <w:r w:rsidR="00135526">
        <w:rPr>
          <w:rFonts w:ascii="Times New Roman" w:hAnsi="Times New Roman" w:cs="Times New Roman"/>
          <w:sz w:val="24"/>
          <w:szCs w:val="24"/>
        </w:rPr>
        <w:t xml:space="preserve"> resmi veya idari tatile rastlaması halinde resmi veya idari tatil günlerinde program uygulanamayacağından pazartesi günü katılım veya eğitim günü olarak seçilemeyecektir. </w:t>
      </w:r>
    </w:p>
    <w:p w14:paraId="44B664BA" w14:textId="092461F8" w:rsidR="00135526" w:rsidRDefault="009E6C04" w:rsidP="00135526">
      <w:pPr>
        <w:spacing w:after="0"/>
        <w:jc w:val="both"/>
        <w:rPr>
          <w:rFonts w:ascii="Times New Roman" w:hAnsi="Times New Roman" w:cs="Times New Roman"/>
          <w:b/>
          <w:sz w:val="24"/>
          <w:szCs w:val="24"/>
        </w:rPr>
      </w:pPr>
      <w:r>
        <w:rPr>
          <w:rFonts w:ascii="Times New Roman" w:hAnsi="Times New Roman" w:cs="Times New Roman"/>
          <w:b/>
          <w:sz w:val="24"/>
          <w:szCs w:val="24"/>
        </w:rPr>
        <w:t>7</w:t>
      </w:r>
      <w:r w:rsidR="00135526">
        <w:rPr>
          <w:rFonts w:ascii="Times New Roman" w:hAnsi="Times New Roman" w:cs="Times New Roman"/>
          <w:b/>
          <w:sz w:val="24"/>
          <w:szCs w:val="24"/>
        </w:rPr>
        <w:t>.4.</w:t>
      </w:r>
      <w:r w:rsidR="00135526">
        <w:rPr>
          <w:rFonts w:ascii="Times New Roman" w:hAnsi="Times New Roman" w:cs="Times New Roman"/>
          <w:sz w:val="24"/>
          <w:szCs w:val="24"/>
        </w:rPr>
        <w:t xml:space="preserve"> Program uygulama süresi, her bir program için en fazla 10 aydır ve sözleşmede belirlenen sürenin tamamlanmasıyla sona erer. </w:t>
      </w:r>
    </w:p>
    <w:p w14:paraId="24431953" w14:textId="4918FD48" w:rsidR="00135526" w:rsidRDefault="009E6C04" w:rsidP="00135526">
      <w:pPr>
        <w:spacing w:after="0"/>
        <w:jc w:val="both"/>
        <w:rPr>
          <w:rFonts w:ascii="Times New Roman" w:hAnsi="Times New Roman" w:cs="Times New Roman"/>
          <w:sz w:val="24"/>
          <w:szCs w:val="24"/>
        </w:rPr>
      </w:pPr>
      <w:r>
        <w:rPr>
          <w:rFonts w:ascii="Times New Roman" w:hAnsi="Times New Roman" w:cs="Times New Roman"/>
          <w:b/>
          <w:sz w:val="24"/>
          <w:szCs w:val="24"/>
        </w:rPr>
        <w:t>7</w:t>
      </w:r>
      <w:r w:rsidR="00135526">
        <w:rPr>
          <w:rFonts w:ascii="Times New Roman" w:hAnsi="Times New Roman" w:cs="Times New Roman"/>
          <w:b/>
          <w:sz w:val="24"/>
          <w:szCs w:val="24"/>
        </w:rPr>
        <w:t xml:space="preserve">.5 </w:t>
      </w:r>
      <w:r w:rsidR="00135526">
        <w:rPr>
          <w:rFonts w:ascii="Times New Roman" w:hAnsi="Times New Roman" w:cs="Times New Roman"/>
          <w:sz w:val="24"/>
          <w:szCs w:val="24"/>
        </w:rPr>
        <w:t xml:space="preserve">Bu sözleşme konusu programın uygulama süresi toplam </w:t>
      </w:r>
      <w:r w:rsidR="001B7B05">
        <w:rPr>
          <w:rFonts w:ascii="Times New Roman" w:hAnsi="Times New Roman" w:cs="Times New Roman"/>
          <w:sz w:val="24"/>
          <w:szCs w:val="24"/>
        </w:rPr>
        <w:t>4</w:t>
      </w:r>
      <w:r w:rsidR="00135526">
        <w:rPr>
          <w:rFonts w:ascii="Times New Roman" w:hAnsi="Times New Roman" w:cs="Times New Roman"/>
          <w:sz w:val="24"/>
          <w:szCs w:val="24"/>
        </w:rPr>
        <w:t>(</w:t>
      </w:r>
      <w:r w:rsidR="001B7B05">
        <w:rPr>
          <w:rFonts w:ascii="Times New Roman" w:hAnsi="Times New Roman" w:cs="Times New Roman"/>
          <w:sz w:val="24"/>
          <w:szCs w:val="24"/>
        </w:rPr>
        <w:t>Dört</w:t>
      </w:r>
      <w:r w:rsidR="00135526">
        <w:rPr>
          <w:rFonts w:ascii="Times New Roman" w:hAnsi="Times New Roman" w:cs="Times New Roman"/>
          <w:sz w:val="24"/>
          <w:szCs w:val="24"/>
        </w:rPr>
        <w:t>) ay olup toplamda</w:t>
      </w:r>
      <w:r w:rsidR="001B7B05">
        <w:rPr>
          <w:rFonts w:ascii="Times New Roman" w:hAnsi="Times New Roman" w:cs="Times New Roman"/>
          <w:sz w:val="24"/>
          <w:szCs w:val="24"/>
        </w:rPr>
        <w:t xml:space="preserve"> 52</w:t>
      </w:r>
      <w:r w:rsidR="00135526">
        <w:rPr>
          <w:rFonts w:ascii="Times New Roman" w:hAnsi="Times New Roman" w:cs="Times New Roman"/>
          <w:sz w:val="24"/>
          <w:szCs w:val="24"/>
        </w:rPr>
        <w:t xml:space="preserve"> (</w:t>
      </w:r>
      <w:r w:rsidR="001B7B05">
        <w:rPr>
          <w:rFonts w:ascii="Times New Roman" w:hAnsi="Times New Roman" w:cs="Times New Roman"/>
          <w:sz w:val="24"/>
          <w:szCs w:val="24"/>
        </w:rPr>
        <w:t>elli iki</w:t>
      </w:r>
      <w:r w:rsidR="00135526">
        <w:rPr>
          <w:rFonts w:ascii="Times New Roman" w:hAnsi="Times New Roman" w:cs="Times New Roman"/>
          <w:sz w:val="24"/>
          <w:szCs w:val="24"/>
        </w:rPr>
        <w:t xml:space="preserve">) gündür. Programın başlangıç tarihi </w:t>
      </w:r>
      <w:r w:rsidR="001B7B05">
        <w:rPr>
          <w:rFonts w:ascii="Times New Roman" w:hAnsi="Times New Roman" w:cs="Times New Roman"/>
          <w:sz w:val="24"/>
          <w:szCs w:val="24"/>
        </w:rPr>
        <w:t>03/03</w:t>
      </w:r>
      <w:r w:rsidR="00135526">
        <w:rPr>
          <w:rFonts w:ascii="Times New Roman" w:hAnsi="Times New Roman" w:cs="Times New Roman"/>
          <w:sz w:val="24"/>
          <w:szCs w:val="24"/>
        </w:rPr>
        <w:t>/20</w:t>
      </w:r>
      <w:r w:rsidR="001B7B05">
        <w:rPr>
          <w:rFonts w:ascii="Times New Roman" w:hAnsi="Times New Roman" w:cs="Times New Roman"/>
          <w:sz w:val="24"/>
          <w:szCs w:val="24"/>
        </w:rPr>
        <w:t>25</w:t>
      </w:r>
      <w:r w:rsidR="00135526">
        <w:rPr>
          <w:rFonts w:ascii="Times New Roman" w:hAnsi="Times New Roman" w:cs="Times New Roman"/>
          <w:sz w:val="24"/>
          <w:szCs w:val="24"/>
        </w:rPr>
        <w:t xml:space="preserve">, bitiş tarihi </w:t>
      </w:r>
      <w:r w:rsidR="001B7B05">
        <w:rPr>
          <w:rFonts w:ascii="Times New Roman" w:hAnsi="Times New Roman" w:cs="Times New Roman"/>
          <w:sz w:val="24"/>
          <w:szCs w:val="24"/>
        </w:rPr>
        <w:t>30</w:t>
      </w:r>
      <w:r w:rsidR="00135526">
        <w:rPr>
          <w:rFonts w:ascii="Times New Roman" w:hAnsi="Times New Roman" w:cs="Times New Roman"/>
          <w:sz w:val="24"/>
          <w:szCs w:val="24"/>
        </w:rPr>
        <w:t>/</w:t>
      </w:r>
      <w:r w:rsidR="001B7B05">
        <w:rPr>
          <w:rFonts w:ascii="Times New Roman" w:hAnsi="Times New Roman" w:cs="Times New Roman"/>
          <w:sz w:val="24"/>
          <w:szCs w:val="24"/>
        </w:rPr>
        <w:t>06</w:t>
      </w:r>
      <w:r w:rsidR="00135526">
        <w:rPr>
          <w:rFonts w:ascii="Times New Roman" w:hAnsi="Times New Roman" w:cs="Times New Roman"/>
          <w:sz w:val="24"/>
          <w:szCs w:val="24"/>
        </w:rPr>
        <w:t>/20</w:t>
      </w:r>
      <w:r w:rsidR="001B7B05">
        <w:rPr>
          <w:rFonts w:ascii="Times New Roman" w:hAnsi="Times New Roman" w:cs="Times New Roman"/>
          <w:sz w:val="24"/>
          <w:szCs w:val="24"/>
        </w:rPr>
        <w:t>25</w:t>
      </w:r>
      <w:r w:rsidR="00135526">
        <w:rPr>
          <w:rFonts w:ascii="Times New Roman" w:hAnsi="Times New Roman" w:cs="Times New Roman"/>
          <w:sz w:val="24"/>
          <w:szCs w:val="24"/>
        </w:rPr>
        <w:t>’dir.</w:t>
      </w:r>
    </w:p>
    <w:p w14:paraId="3D2F5241" w14:textId="11AD49EE" w:rsidR="00135526" w:rsidRDefault="009E6C04" w:rsidP="00135526">
      <w:pPr>
        <w:spacing w:after="0"/>
        <w:jc w:val="both"/>
        <w:rPr>
          <w:rFonts w:ascii="Times New Roman" w:hAnsi="Times New Roman" w:cs="Times New Roman"/>
          <w:sz w:val="24"/>
          <w:szCs w:val="24"/>
        </w:rPr>
      </w:pPr>
      <w:r>
        <w:rPr>
          <w:rFonts w:ascii="Times New Roman" w:hAnsi="Times New Roman" w:cs="Times New Roman"/>
          <w:b/>
          <w:sz w:val="24"/>
          <w:szCs w:val="24"/>
        </w:rPr>
        <w:t>7</w:t>
      </w:r>
      <w:r w:rsidR="00135526">
        <w:rPr>
          <w:rFonts w:ascii="Times New Roman" w:hAnsi="Times New Roman" w:cs="Times New Roman"/>
          <w:b/>
          <w:sz w:val="24"/>
          <w:szCs w:val="24"/>
        </w:rPr>
        <w:t>.6.</w:t>
      </w:r>
      <w:r w:rsidR="00135526">
        <w:rPr>
          <w:rFonts w:ascii="Times New Roman" w:hAnsi="Times New Roman" w:cs="Times New Roman"/>
          <w:sz w:val="24"/>
          <w:szCs w:val="24"/>
        </w:rPr>
        <w:t xml:space="preserve"> Bu sözleşme konusu programda günlük yararlanma süresi yedi buçuk saattir. </w:t>
      </w:r>
    </w:p>
    <w:p w14:paraId="5B735DEE" w14:textId="70F11DF1"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w:t>
      </w:r>
      <w:r w:rsidR="009E6C04">
        <w:rPr>
          <w:rFonts w:ascii="Times New Roman" w:hAnsi="Times New Roman" w:cs="Times New Roman"/>
          <w:b/>
          <w:sz w:val="24"/>
          <w:szCs w:val="24"/>
        </w:rPr>
        <w:t>8</w:t>
      </w:r>
      <w:r>
        <w:rPr>
          <w:rFonts w:ascii="Times New Roman" w:hAnsi="Times New Roman" w:cs="Times New Roman"/>
          <w:b/>
          <w:sz w:val="24"/>
          <w:szCs w:val="24"/>
        </w:rPr>
        <w:t>- Program katılım günleri</w:t>
      </w:r>
    </w:p>
    <w:p w14:paraId="73E756E3" w14:textId="187E1212" w:rsidR="00135526" w:rsidRDefault="009E6C04" w:rsidP="00135526">
      <w:pPr>
        <w:spacing w:after="0"/>
        <w:jc w:val="both"/>
        <w:rPr>
          <w:rFonts w:ascii="Times New Roman" w:hAnsi="Times New Roman" w:cs="Times New Roman"/>
          <w:sz w:val="24"/>
          <w:szCs w:val="24"/>
        </w:rPr>
      </w:pPr>
      <w:r>
        <w:rPr>
          <w:rFonts w:ascii="Times New Roman" w:hAnsi="Times New Roman" w:cs="Times New Roman"/>
          <w:b/>
          <w:sz w:val="24"/>
          <w:szCs w:val="24"/>
        </w:rPr>
        <w:t>8</w:t>
      </w:r>
      <w:r w:rsidR="00135526">
        <w:rPr>
          <w:rFonts w:ascii="Times New Roman" w:hAnsi="Times New Roman" w:cs="Times New Roman"/>
          <w:b/>
          <w:sz w:val="24"/>
          <w:szCs w:val="24"/>
        </w:rPr>
        <w:t xml:space="preserve">.1. </w:t>
      </w:r>
      <w:r w:rsidR="00135526">
        <w:rPr>
          <w:rFonts w:ascii="Times New Roman" w:hAnsi="Times New Roman" w:cs="Times New Roman"/>
          <w:sz w:val="24"/>
          <w:szCs w:val="24"/>
        </w:rPr>
        <w:t>Katılımcıların katılım sağlayacakları günleri gösteren Katılım Gün Çizelgesi program başlangıcından önce yüklenici tarafından sistem üzerinden idareye bildirilir. Ancak mücbir sebep nedeniyle sistem üzerinden bildirime engel bir durumun oluşması halinde söz konusu çizelgeler il müdürlüğüne ibraz edilir. Bu çizelgelerde cari ay içerisinde değişiklik yapılamaz.</w:t>
      </w:r>
    </w:p>
    <w:p w14:paraId="361B22CA" w14:textId="29F868DA" w:rsidR="009E6C04" w:rsidRDefault="009E6C04" w:rsidP="00135526">
      <w:pPr>
        <w:spacing w:after="0"/>
        <w:jc w:val="both"/>
        <w:rPr>
          <w:rFonts w:ascii="Times New Roman" w:hAnsi="Times New Roman" w:cs="Times New Roman"/>
          <w:sz w:val="24"/>
          <w:szCs w:val="24"/>
        </w:rPr>
      </w:pPr>
      <w:r>
        <w:rPr>
          <w:rFonts w:ascii="Times New Roman" w:hAnsi="Times New Roman" w:cs="Times New Roman"/>
          <w:b/>
          <w:sz w:val="24"/>
          <w:szCs w:val="24"/>
        </w:rPr>
        <w:t>8</w:t>
      </w:r>
      <w:r w:rsidR="00135526">
        <w:rPr>
          <w:rFonts w:ascii="Times New Roman" w:hAnsi="Times New Roman" w:cs="Times New Roman"/>
          <w:b/>
          <w:sz w:val="24"/>
          <w:szCs w:val="24"/>
        </w:rPr>
        <w:t>.2.</w:t>
      </w:r>
      <w:r w:rsidR="00135526">
        <w:rPr>
          <w:rFonts w:ascii="Times New Roman" w:hAnsi="Times New Roman" w:cs="Times New Roman"/>
          <w:sz w:val="24"/>
          <w:szCs w:val="24"/>
        </w:rPr>
        <w:t xml:space="preserve"> Takip eden aylara ilişkin çizelgelerde yapılacak değişiklikler cari ay sonuna kadar bildirilir. </w:t>
      </w:r>
    </w:p>
    <w:p w14:paraId="6B2A097C" w14:textId="3C7FD6A7" w:rsidR="00135526" w:rsidRDefault="00135526" w:rsidP="006A49C7">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w:t>
      </w:r>
      <w:r w:rsidR="009E6C04">
        <w:rPr>
          <w:rFonts w:ascii="Times New Roman" w:hAnsi="Times New Roman" w:cs="Times New Roman"/>
          <w:b/>
          <w:sz w:val="24"/>
          <w:szCs w:val="24"/>
        </w:rPr>
        <w:t>9</w:t>
      </w:r>
      <w:r>
        <w:rPr>
          <w:rFonts w:ascii="Times New Roman" w:hAnsi="Times New Roman" w:cs="Times New Roman"/>
          <w:b/>
          <w:sz w:val="24"/>
          <w:szCs w:val="24"/>
        </w:rPr>
        <w:t>- Sözleşme kapsamındaki programın kontenjan sayısı</w:t>
      </w:r>
    </w:p>
    <w:p w14:paraId="46BABFCD" w14:textId="29B8910E" w:rsidR="00135526" w:rsidRDefault="009E6C04" w:rsidP="00135526">
      <w:pPr>
        <w:spacing w:after="0"/>
        <w:jc w:val="both"/>
        <w:rPr>
          <w:rFonts w:ascii="Times New Roman" w:hAnsi="Times New Roman" w:cs="Times New Roman"/>
          <w:sz w:val="24"/>
          <w:szCs w:val="24"/>
        </w:rPr>
      </w:pPr>
      <w:r>
        <w:rPr>
          <w:rFonts w:ascii="Times New Roman" w:hAnsi="Times New Roman" w:cs="Times New Roman"/>
          <w:b/>
          <w:sz w:val="24"/>
          <w:szCs w:val="24"/>
        </w:rPr>
        <w:t>9</w:t>
      </w:r>
      <w:r w:rsidR="00135526">
        <w:rPr>
          <w:rFonts w:ascii="Times New Roman" w:hAnsi="Times New Roman" w:cs="Times New Roman"/>
          <w:b/>
          <w:sz w:val="24"/>
          <w:szCs w:val="24"/>
        </w:rPr>
        <w:t>.1.</w:t>
      </w:r>
      <w:r w:rsidR="00135526">
        <w:rPr>
          <w:rFonts w:ascii="Times New Roman" w:hAnsi="Times New Roman" w:cs="Times New Roman"/>
          <w:sz w:val="24"/>
          <w:szCs w:val="24"/>
        </w:rPr>
        <w:t xml:space="preserve"> Bu sözleşme konusu programın toplam kontenjan sayısı ............... (.............................) </w:t>
      </w:r>
      <w:proofErr w:type="spellStart"/>
      <w:r w:rsidR="00135526">
        <w:rPr>
          <w:rFonts w:ascii="Times New Roman" w:hAnsi="Times New Roman" w:cs="Times New Roman"/>
          <w:sz w:val="24"/>
          <w:szCs w:val="24"/>
        </w:rPr>
        <w:t>dir</w:t>
      </w:r>
      <w:proofErr w:type="spellEnd"/>
      <w:r w:rsidR="00135526">
        <w:rPr>
          <w:rFonts w:ascii="Times New Roman" w:hAnsi="Times New Roman" w:cs="Times New Roman"/>
          <w:sz w:val="24"/>
          <w:szCs w:val="24"/>
        </w:rPr>
        <w:t xml:space="preserve">. Programdan ayrılan ya da ilişiği kesilen katılımcının yerine; yedek listeden, yedek listeden boş kontenjanın karşılanamaması halinde ise </w:t>
      </w:r>
      <w:r w:rsidR="00CD58C9">
        <w:rPr>
          <w:rFonts w:ascii="Times New Roman" w:hAnsi="Times New Roman" w:cs="Times New Roman"/>
          <w:sz w:val="24"/>
          <w:szCs w:val="24"/>
        </w:rPr>
        <w:t xml:space="preserve">Yönetmelik ile belirlenen </w:t>
      </w:r>
      <w:r w:rsidR="00135526">
        <w:rPr>
          <w:rFonts w:ascii="Times New Roman" w:hAnsi="Times New Roman" w:cs="Times New Roman"/>
          <w:sz w:val="24"/>
          <w:szCs w:val="24"/>
        </w:rPr>
        <w:t xml:space="preserve">başvuru ve katılım şartları </w:t>
      </w:r>
      <w:r w:rsidR="00CD58C9">
        <w:rPr>
          <w:rFonts w:ascii="Times New Roman" w:hAnsi="Times New Roman" w:cs="Times New Roman"/>
          <w:sz w:val="24"/>
          <w:szCs w:val="24"/>
        </w:rPr>
        <w:t xml:space="preserve">ve </w:t>
      </w:r>
      <w:r w:rsidR="00135526">
        <w:rPr>
          <w:rFonts w:ascii="Times New Roman" w:hAnsi="Times New Roman" w:cs="Times New Roman"/>
          <w:sz w:val="24"/>
          <w:szCs w:val="24"/>
        </w:rPr>
        <w:t xml:space="preserve">İŞKUR Gençlik Programının Yürütülmesine İlişkin Usul </w:t>
      </w:r>
      <w:r w:rsidR="00CD58C9">
        <w:rPr>
          <w:rFonts w:ascii="Times New Roman" w:hAnsi="Times New Roman" w:cs="Times New Roman"/>
          <w:sz w:val="24"/>
          <w:szCs w:val="24"/>
        </w:rPr>
        <w:t>ve Esaslar Hakkında Genelgenin 8</w:t>
      </w:r>
      <w:r w:rsidR="00135526">
        <w:rPr>
          <w:rFonts w:ascii="Times New Roman" w:hAnsi="Times New Roman" w:cs="Times New Roman"/>
          <w:sz w:val="24"/>
          <w:szCs w:val="24"/>
        </w:rPr>
        <w:t xml:space="preserve"> </w:t>
      </w:r>
      <w:r w:rsidR="00CD58C9">
        <w:rPr>
          <w:rFonts w:ascii="Times New Roman" w:hAnsi="Times New Roman" w:cs="Times New Roman"/>
          <w:sz w:val="24"/>
          <w:szCs w:val="24"/>
        </w:rPr>
        <w:t>inci</w:t>
      </w:r>
      <w:r w:rsidR="00135526">
        <w:rPr>
          <w:rFonts w:ascii="Times New Roman" w:hAnsi="Times New Roman" w:cs="Times New Roman"/>
          <w:sz w:val="24"/>
          <w:szCs w:val="24"/>
        </w:rPr>
        <w:t xml:space="preserve"> maddesinin birinci</w:t>
      </w:r>
      <w:r w:rsidR="00300747">
        <w:rPr>
          <w:rFonts w:ascii="Times New Roman" w:hAnsi="Times New Roman" w:cs="Times New Roman"/>
          <w:sz w:val="24"/>
          <w:szCs w:val="24"/>
        </w:rPr>
        <w:t xml:space="preserve"> ve</w:t>
      </w:r>
      <w:r w:rsidR="00135526">
        <w:rPr>
          <w:rFonts w:ascii="Times New Roman" w:hAnsi="Times New Roman" w:cs="Times New Roman"/>
          <w:sz w:val="24"/>
          <w:szCs w:val="24"/>
        </w:rPr>
        <w:t xml:space="preserve"> ikinci</w:t>
      </w:r>
      <w:r w:rsidR="00300747">
        <w:rPr>
          <w:rFonts w:ascii="Times New Roman" w:hAnsi="Times New Roman" w:cs="Times New Roman"/>
          <w:sz w:val="24"/>
          <w:szCs w:val="24"/>
        </w:rPr>
        <w:t xml:space="preserve"> </w:t>
      </w:r>
      <w:r w:rsidR="00135526">
        <w:rPr>
          <w:rFonts w:ascii="Times New Roman" w:hAnsi="Times New Roman" w:cs="Times New Roman"/>
          <w:sz w:val="24"/>
          <w:szCs w:val="24"/>
        </w:rPr>
        <w:t>fıkrasında belirtilen şartları sağlayan Kuruma kayıtlı kişiler arasından ilana çıkılmadan yeni katılımcılar dâhil edilebilir.</w:t>
      </w:r>
    </w:p>
    <w:p w14:paraId="552B31F0" w14:textId="42EB62C9"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Madde </w:t>
      </w:r>
      <w:r w:rsidR="009E6C04">
        <w:rPr>
          <w:rFonts w:ascii="Times New Roman" w:hAnsi="Times New Roman" w:cs="Times New Roman"/>
          <w:b/>
          <w:sz w:val="24"/>
          <w:szCs w:val="24"/>
        </w:rPr>
        <w:t>10</w:t>
      </w:r>
      <w:r>
        <w:rPr>
          <w:rFonts w:ascii="Times New Roman" w:hAnsi="Times New Roman" w:cs="Times New Roman"/>
          <w:b/>
          <w:sz w:val="24"/>
          <w:szCs w:val="24"/>
        </w:rPr>
        <w:t xml:space="preserve">- Yüklenicinin sorumlulukları </w:t>
      </w:r>
    </w:p>
    <w:p w14:paraId="2AD5F587" w14:textId="073A5A05" w:rsidR="004F63E9" w:rsidRDefault="004F63E9" w:rsidP="004F63E9">
      <w:pPr>
        <w:spacing w:after="0"/>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0</w:t>
      </w:r>
      <w:r>
        <w:rPr>
          <w:rFonts w:ascii="Times New Roman" w:hAnsi="Times New Roman" w:cs="Times New Roman"/>
          <w:b/>
          <w:sz w:val="24"/>
          <w:szCs w:val="24"/>
        </w:rPr>
        <w:t>.1.</w:t>
      </w:r>
      <w:r>
        <w:rPr>
          <w:rFonts w:ascii="Times New Roman" w:hAnsi="Times New Roman" w:cs="Times New Roman"/>
          <w:sz w:val="24"/>
          <w:szCs w:val="24"/>
        </w:rPr>
        <w:t xml:space="preserve"> İş bu sözleşmenin imzalanmasına ilişkin tüm masraflar yüklenici tarafından karşılanacaktır. Sözleşmenin noter huzurunda imzalanması ve katılımcı seçiminde noter kurası yöntemi kullanılması hâlinde bu işlemlere ilişkin tüm masraflar yüklenici tarafından karşılanacaktır.</w:t>
      </w:r>
    </w:p>
    <w:p w14:paraId="6D391667" w14:textId="56FEAC85" w:rsidR="004F63E9" w:rsidRDefault="004F63E9" w:rsidP="004F63E9">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0</w:t>
      </w:r>
      <w:r>
        <w:rPr>
          <w:rFonts w:ascii="Times New Roman" w:hAnsi="Times New Roman" w:cs="Times New Roman"/>
          <w:b/>
          <w:sz w:val="24"/>
          <w:szCs w:val="24"/>
        </w:rPr>
        <w:t>.2.</w:t>
      </w:r>
      <w:r>
        <w:rPr>
          <w:rFonts w:ascii="Times New Roman" w:hAnsi="Times New Roman" w:cs="Times New Roman"/>
          <w:sz w:val="24"/>
          <w:szCs w:val="24"/>
        </w:rPr>
        <w:t xml:space="preserve"> Katılımcıların uygun nitelikte olmamalarından kaynaklanacak sonuçlardan ya da görevli oldukları alanlara ve üçüncü kişilere verecekleri zararlardan yüklenici sorumludur.</w:t>
      </w:r>
    </w:p>
    <w:p w14:paraId="421D6FDE" w14:textId="79E48C7A" w:rsidR="004F63E9" w:rsidRDefault="004F63E9" w:rsidP="004F63E9">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0</w:t>
      </w:r>
      <w:r>
        <w:rPr>
          <w:rFonts w:ascii="Times New Roman" w:hAnsi="Times New Roman" w:cs="Times New Roman"/>
          <w:b/>
          <w:sz w:val="24"/>
          <w:szCs w:val="24"/>
        </w:rPr>
        <w:t>.3.</w:t>
      </w:r>
      <w:r>
        <w:rPr>
          <w:rFonts w:ascii="Times New Roman" w:hAnsi="Times New Roman" w:cs="Times New Roman"/>
          <w:sz w:val="24"/>
          <w:szCs w:val="24"/>
        </w:rPr>
        <w:t xml:space="preserve"> Katılımcılara ait adli sicil kaydı, sağlıkla ilgili olarak çalışmaya engel bir durum olmadığına dair belgelerin ve programın niteliğine uygun diğer belgelerin talep edilmesinden ve kontrolünden yüklenici sorumludur. Söz konusu beyanlarda belirtilen veya beyanlarda belirtilmemesine rağmen sonradan tespit edilen ve kişinin programın niteliğiyle uyuşmayan bir suçtan sabıkalı olması ya da programa devam etmesi durumunda diğer katılımcılar ve hizmet alan kişiler açısından sakıncalı olabilecek sağlık sorunları tespit edilenler ile ahlak ve iyi niyet kurallarına aykırı davranışlarda bulunarak programın aksamasına veya başarısız olmasına sebep olanlar ve katılım şartlarını taşımadığı halde programa katıldığı tespit edilenlerin yüklenici tarafından programla ilişiği kesilerek durum İl Müdürlüğüne bildirilir.</w:t>
      </w:r>
    </w:p>
    <w:p w14:paraId="7E597AA0" w14:textId="7D32DA67" w:rsidR="004F63E9" w:rsidRDefault="004F63E9" w:rsidP="004F63E9">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0</w:t>
      </w:r>
      <w:r>
        <w:rPr>
          <w:rFonts w:ascii="Times New Roman" w:hAnsi="Times New Roman" w:cs="Times New Roman"/>
          <w:b/>
          <w:sz w:val="24"/>
          <w:szCs w:val="24"/>
        </w:rPr>
        <w:t>.4.</w:t>
      </w:r>
      <w:r>
        <w:rPr>
          <w:rFonts w:ascii="Times New Roman" w:hAnsi="Times New Roman" w:cs="Times New Roman"/>
          <w:sz w:val="24"/>
          <w:szCs w:val="24"/>
        </w:rPr>
        <w:t xml:space="preserve"> Katılımcıların devamsızlık sınırlarını aşmaları, Yönetmelik ile belirlenen azami süreden fazla programa katılmaları ya da yüklenicinin herhangi bir sorumluluğunu yerine getirmemesi nedenleriyle katılımcıya yapılan fazla ödemelerden yüklenici sorumludur. Katılımcının ilişiğinin kesilmesi gereken tarihten sonra yüklenici tarafından çalıştırılmaya devam edilmesi halinde, fazla çalışılan süre kapsamında katılımcıya ödenen giderler ödeme tarihinden itibaren hesaplanacak yasal faizi </w:t>
      </w:r>
      <w:proofErr w:type="gramStart"/>
      <w:r>
        <w:rPr>
          <w:rFonts w:ascii="Times New Roman" w:hAnsi="Times New Roman" w:cs="Times New Roman"/>
          <w:sz w:val="24"/>
          <w:szCs w:val="24"/>
        </w:rPr>
        <w:t>ile birlikte</w:t>
      </w:r>
      <w:proofErr w:type="gramEnd"/>
      <w:r>
        <w:rPr>
          <w:rFonts w:ascii="Times New Roman" w:hAnsi="Times New Roman" w:cs="Times New Roman"/>
          <w:sz w:val="24"/>
          <w:szCs w:val="24"/>
        </w:rPr>
        <w:t xml:space="preserve"> yükleniciden tahsil edilir.</w:t>
      </w:r>
    </w:p>
    <w:p w14:paraId="49C24A4E" w14:textId="2C61B09C" w:rsidR="004F63E9" w:rsidRDefault="004F63E9" w:rsidP="004F63E9">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0</w:t>
      </w:r>
      <w:r>
        <w:rPr>
          <w:rFonts w:ascii="Times New Roman" w:hAnsi="Times New Roman" w:cs="Times New Roman"/>
          <w:b/>
          <w:sz w:val="24"/>
          <w:szCs w:val="24"/>
        </w:rPr>
        <w:t>.5.</w:t>
      </w:r>
      <w:r>
        <w:rPr>
          <w:rFonts w:ascii="Times New Roman" w:hAnsi="Times New Roman" w:cs="Times New Roman"/>
          <w:sz w:val="24"/>
          <w:szCs w:val="24"/>
        </w:rPr>
        <w:t xml:space="preserve"> Yüklenici, katılımcıları mevcut çalışanlarını ikame etmek amacıyla görevlendiremez. </w:t>
      </w:r>
    </w:p>
    <w:p w14:paraId="3DA967AE" w14:textId="1C32FBAD" w:rsidR="004F63E9" w:rsidRDefault="004F63E9" w:rsidP="004F63E9">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0</w:t>
      </w:r>
      <w:r>
        <w:rPr>
          <w:rFonts w:ascii="Times New Roman" w:hAnsi="Times New Roman" w:cs="Times New Roman"/>
          <w:b/>
          <w:sz w:val="24"/>
          <w:szCs w:val="24"/>
        </w:rPr>
        <w:t>.6</w:t>
      </w:r>
      <w:r>
        <w:rPr>
          <w:rFonts w:ascii="Times New Roman" w:hAnsi="Times New Roman" w:cs="Times New Roman"/>
          <w:sz w:val="24"/>
          <w:szCs w:val="24"/>
        </w:rPr>
        <w:t>. Yüklenici, İl Müdürlüğü tarafından verilecek iş arama becerisinin geliştirilmesi eğitimi için gerekli kolaylığı sağlamakla ve diğer eğitimlerin verilmesini sağlamakla yükümlüdür.</w:t>
      </w:r>
    </w:p>
    <w:p w14:paraId="26FB53C8" w14:textId="3F995BF0" w:rsidR="004F63E9" w:rsidRDefault="004F63E9" w:rsidP="004F63E9">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0</w:t>
      </w:r>
      <w:r>
        <w:rPr>
          <w:rFonts w:ascii="Times New Roman" w:hAnsi="Times New Roman" w:cs="Times New Roman"/>
          <w:b/>
          <w:sz w:val="24"/>
          <w:szCs w:val="24"/>
        </w:rPr>
        <w:t>.7</w:t>
      </w:r>
      <w:r>
        <w:rPr>
          <w:rFonts w:ascii="Times New Roman" w:hAnsi="Times New Roman" w:cs="Times New Roman"/>
          <w:sz w:val="24"/>
          <w:szCs w:val="24"/>
        </w:rPr>
        <w:t xml:space="preserve">. </w:t>
      </w:r>
      <w:r w:rsidRPr="00A62B76">
        <w:rPr>
          <w:rFonts w:ascii="Times New Roman" w:eastAsia="Times New Roman" w:hAnsi="Times New Roman" w:cs="Times New Roman"/>
          <w:b/>
          <w:sz w:val="24"/>
          <w:szCs w:val="24"/>
          <w:lang w:eastAsia="tr-TR"/>
        </w:rPr>
        <w:t xml:space="preserve">(Değişik: </w:t>
      </w:r>
      <w:r>
        <w:rPr>
          <w:rFonts w:ascii="Times New Roman" w:eastAsia="Times New Roman" w:hAnsi="Times New Roman" w:cs="Times New Roman"/>
          <w:b/>
          <w:sz w:val="24"/>
          <w:szCs w:val="24"/>
          <w:lang w:eastAsia="tr-TR"/>
        </w:rPr>
        <w:t>19/02/2025 tarihli ve 17699475 sayılı Genel Müdür Onayı</w:t>
      </w:r>
      <w:r w:rsidRPr="00A62B76">
        <w:rPr>
          <w:rFonts w:ascii="Times New Roman" w:eastAsia="Times New Roman" w:hAnsi="Times New Roman" w:cs="Times New Roman"/>
          <w:b/>
          <w:sz w:val="24"/>
          <w:szCs w:val="24"/>
          <w:lang w:eastAsia="tr-TR"/>
        </w:rPr>
        <w:t xml:space="preserve">) </w:t>
      </w:r>
      <w:r>
        <w:rPr>
          <w:rFonts w:ascii="Times New Roman" w:hAnsi="Times New Roman" w:cs="Times New Roman"/>
          <w:sz w:val="24"/>
          <w:szCs w:val="24"/>
        </w:rPr>
        <w:t xml:space="preserve">Program talep tarihinden önceki bir yıl içerisinde ve programın fiilen başlayacağı tarihe kadar yüklenicinin veya bağlı, ilgili, ilişkili ve yan kuruluşlarının çalışanı olan kişiler programdan yararlanamazlar. Bu durumun aksinin tespit edilmesi halinde, ilgili her bir katılımcı için yapılan tüm ödemeler, ödeme tarihinden itibaren hesaplanacak yasal faizi </w:t>
      </w:r>
      <w:proofErr w:type="gramStart"/>
      <w:r>
        <w:rPr>
          <w:rFonts w:ascii="Times New Roman" w:hAnsi="Times New Roman" w:cs="Times New Roman"/>
          <w:sz w:val="24"/>
          <w:szCs w:val="24"/>
        </w:rPr>
        <w:t>ile birlikte</w:t>
      </w:r>
      <w:proofErr w:type="gramEnd"/>
      <w:r>
        <w:rPr>
          <w:rFonts w:ascii="Times New Roman" w:hAnsi="Times New Roman" w:cs="Times New Roman"/>
          <w:sz w:val="24"/>
          <w:szCs w:val="24"/>
        </w:rPr>
        <w:t xml:space="preserve"> yükleniciden tahsil edilir.</w:t>
      </w:r>
    </w:p>
    <w:p w14:paraId="12C9E3C5" w14:textId="46D1C4F1" w:rsidR="004F63E9" w:rsidRDefault="004F63E9" w:rsidP="004F63E9">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0</w:t>
      </w:r>
      <w:r>
        <w:rPr>
          <w:rFonts w:ascii="Times New Roman" w:hAnsi="Times New Roman" w:cs="Times New Roman"/>
          <w:b/>
          <w:sz w:val="24"/>
          <w:szCs w:val="24"/>
        </w:rPr>
        <w:t>.8.</w:t>
      </w:r>
      <w:r>
        <w:rPr>
          <w:rFonts w:ascii="Times New Roman" w:hAnsi="Times New Roman" w:cs="Times New Roman"/>
          <w:sz w:val="24"/>
          <w:szCs w:val="24"/>
        </w:rPr>
        <w:t xml:space="preserve"> Yükleniciler, kendi işyerleri ile bağlı, ilgili, ilişkili ve yan kuruluşlarına ait işyeri SGK sicil numaralarını İl Müdürlüğüne talep tarihinde teslim eder. Yüklenicinin talep tarihinde yanlış veya eksik bilgi vermesi nedeniyle fazla kontenjan tahsisi oluşması durumunda; fazla verilen kontenjan, tespit tarihi itibarıyla geri alınır ve bu kapsamda yapılan ödemeler, ödeme tarihinden itibaren hesaplanacak yasal faizi </w:t>
      </w:r>
      <w:proofErr w:type="gramStart"/>
      <w:r>
        <w:rPr>
          <w:rFonts w:ascii="Times New Roman" w:hAnsi="Times New Roman" w:cs="Times New Roman"/>
          <w:sz w:val="24"/>
          <w:szCs w:val="24"/>
        </w:rPr>
        <w:t>ile birlikte</w:t>
      </w:r>
      <w:proofErr w:type="gramEnd"/>
      <w:r>
        <w:rPr>
          <w:rFonts w:ascii="Times New Roman" w:hAnsi="Times New Roman" w:cs="Times New Roman"/>
          <w:sz w:val="24"/>
          <w:szCs w:val="24"/>
        </w:rPr>
        <w:t xml:space="preserve"> yükleniciden tahsil edilir.</w:t>
      </w:r>
    </w:p>
    <w:p w14:paraId="6633B450" w14:textId="728988EE" w:rsidR="004F63E9" w:rsidRDefault="004F63E9" w:rsidP="004F63E9">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0</w:t>
      </w:r>
      <w:r>
        <w:rPr>
          <w:rFonts w:ascii="Times New Roman" w:hAnsi="Times New Roman" w:cs="Times New Roman"/>
          <w:b/>
          <w:sz w:val="24"/>
          <w:szCs w:val="24"/>
        </w:rPr>
        <w:t>.9.</w:t>
      </w:r>
      <w:r>
        <w:rPr>
          <w:rFonts w:ascii="Times New Roman" w:hAnsi="Times New Roman" w:cs="Times New Roman"/>
          <w:sz w:val="24"/>
          <w:szCs w:val="24"/>
        </w:rPr>
        <w:t xml:space="preserve"> Program başlamadan önce yüklenici, tüm katılımcılara ait sözleşme tarihinden önceki bir yıllık süreyi içeren barkodlu veya onaylı SGK Tescil ve Hizmet Dökümlerini İl Müdürlüğüne teslim eder. Programdan ilişiği kesilen katılımcıların yerine başlayacak kişiler için bu belge, programa başlama tarihinden önce verilir.</w:t>
      </w:r>
    </w:p>
    <w:p w14:paraId="6899404B" w14:textId="25934893" w:rsidR="004F63E9" w:rsidRDefault="004F63E9" w:rsidP="004F63E9">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0</w:t>
      </w:r>
      <w:r>
        <w:rPr>
          <w:rFonts w:ascii="Times New Roman" w:hAnsi="Times New Roman" w:cs="Times New Roman"/>
          <w:b/>
          <w:sz w:val="24"/>
          <w:szCs w:val="24"/>
        </w:rPr>
        <w:t>.10.</w:t>
      </w:r>
      <w:proofErr w:type="gramStart"/>
      <w:r>
        <w:rPr>
          <w:rFonts w:ascii="Times New Roman" w:hAnsi="Times New Roman" w:cs="Times New Roman"/>
          <w:sz w:val="24"/>
          <w:szCs w:val="24"/>
        </w:rPr>
        <w:t>Yüklenicinin,  ödeme</w:t>
      </w:r>
      <w:proofErr w:type="gramEnd"/>
      <w:r>
        <w:rPr>
          <w:rFonts w:ascii="Times New Roman" w:hAnsi="Times New Roman" w:cs="Times New Roman"/>
          <w:sz w:val="24"/>
          <w:szCs w:val="24"/>
        </w:rPr>
        <w:t xml:space="preserve"> yapılacak aya ilişkin belgeleri, izleyen ayın yedinci gününe kadar İl Müdürlüğüne teslim etmesi zorunludur. </w:t>
      </w:r>
    </w:p>
    <w:p w14:paraId="5A447847" w14:textId="15A92717" w:rsidR="004F63E9" w:rsidRDefault="004F63E9" w:rsidP="004F63E9">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0</w:t>
      </w:r>
      <w:r>
        <w:rPr>
          <w:rFonts w:ascii="Times New Roman" w:hAnsi="Times New Roman" w:cs="Times New Roman"/>
          <w:b/>
          <w:sz w:val="24"/>
          <w:szCs w:val="24"/>
        </w:rPr>
        <w:t>.11.</w:t>
      </w:r>
      <w:r>
        <w:rPr>
          <w:rFonts w:ascii="Times New Roman" w:hAnsi="Times New Roman" w:cs="Times New Roman"/>
          <w:sz w:val="24"/>
          <w:szCs w:val="24"/>
        </w:rPr>
        <w:t xml:space="preserve"> Katılımcıların sigortalılık bildirim ve tescil işlemleri yüklenici tarafından gerçekleştirilir. Bu kapsamdaki bildirge ve belgelerin geç tesliminden doğacak idari para cezası, gecikme zammı, gecikme cezası ve benzeri her türlü zarardan yüklenici sorumludur. </w:t>
      </w:r>
    </w:p>
    <w:p w14:paraId="0FC71F60" w14:textId="54CC0E66" w:rsidR="004F63E9" w:rsidRDefault="004F63E9" w:rsidP="004F63E9">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0</w:t>
      </w:r>
      <w:r>
        <w:rPr>
          <w:rFonts w:ascii="Times New Roman" w:hAnsi="Times New Roman" w:cs="Times New Roman"/>
          <w:b/>
          <w:sz w:val="24"/>
          <w:szCs w:val="24"/>
        </w:rPr>
        <w:t>.12.</w:t>
      </w:r>
      <w:r>
        <w:rPr>
          <w:rFonts w:ascii="Times New Roman" w:hAnsi="Times New Roman" w:cs="Times New Roman"/>
          <w:sz w:val="24"/>
          <w:szCs w:val="24"/>
        </w:rPr>
        <w:t xml:space="preserve"> Uygulama ve denetimden kaynaklı olarak hatalı, eksik veya süresi dışında bildirilen her türlü bilgi ve belgeden dolayı ortaya çıkabilecek idari para cezası, gecikme zammı, gecikme cezası ve benzeri tüm ödemelerden yüklenici sorumludur.</w:t>
      </w:r>
    </w:p>
    <w:p w14:paraId="650B68B6" w14:textId="510B77D1" w:rsidR="004F63E9" w:rsidRDefault="004F63E9" w:rsidP="004F63E9">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1</w:t>
      </w:r>
      <w:r>
        <w:rPr>
          <w:rFonts w:ascii="Times New Roman" w:hAnsi="Times New Roman" w:cs="Times New Roman"/>
          <w:b/>
          <w:sz w:val="24"/>
          <w:szCs w:val="24"/>
        </w:rPr>
        <w:t>0</w:t>
      </w:r>
      <w:r>
        <w:rPr>
          <w:rFonts w:ascii="Times New Roman" w:hAnsi="Times New Roman" w:cs="Times New Roman"/>
          <w:b/>
          <w:sz w:val="24"/>
          <w:szCs w:val="24"/>
        </w:rPr>
        <w:t>.13</w:t>
      </w:r>
      <w:r>
        <w:rPr>
          <w:rFonts w:ascii="Times New Roman" w:hAnsi="Times New Roman" w:cs="Times New Roman"/>
          <w:sz w:val="24"/>
          <w:szCs w:val="24"/>
        </w:rPr>
        <w:t xml:space="preserve">. Mevzuatla belirlenen katılım şartları ve diğer tüm şartlara ilişkin bilgi ve belge kontrolünden yüklenici sorumludur. Yüklenici tarafından söz konusu bilgi ve belge kontrol yükümlülüğünün yerine getirilmesi amacıyla katılımcılardan katılım şartlarına yönelik belge talep edilebilir. Yüklenicinin bu sorumluluğunu yerine getirmemesinden kaynaklı oluşabilecek her türlü fazla veya yersiz ödeme yükleniciden ödeme tarihinden itibaren hesaplanacak yasal faizi </w:t>
      </w:r>
      <w:proofErr w:type="gramStart"/>
      <w:r>
        <w:rPr>
          <w:rFonts w:ascii="Times New Roman" w:hAnsi="Times New Roman" w:cs="Times New Roman"/>
          <w:sz w:val="24"/>
          <w:szCs w:val="24"/>
        </w:rPr>
        <w:t>ile birlikte</w:t>
      </w:r>
      <w:proofErr w:type="gramEnd"/>
      <w:r>
        <w:rPr>
          <w:rFonts w:ascii="Times New Roman" w:hAnsi="Times New Roman" w:cs="Times New Roman"/>
          <w:sz w:val="24"/>
          <w:szCs w:val="24"/>
        </w:rPr>
        <w:t xml:space="preserve"> tahsil edilir.</w:t>
      </w:r>
    </w:p>
    <w:p w14:paraId="01BCE8DC" w14:textId="69BE2705" w:rsidR="004F63E9" w:rsidRDefault="004F63E9" w:rsidP="004F63E9">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0</w:t>
      </w:r>
      <w:r>
        <w:rPr>
          <w:rFonts w:ascii="Times New Roman" w:hAnsi="Times New Roman" w:cs="Times New Roman"/>
          <w:b/>
          <w:sz w:val="24"/>
          <w:szCs w:val="24"/>
        </w:rPr>
        <w:t>.14.</w:t>
      </w:r>
      <w:r>
        <w:rPr>
          <w:rFonts w:ascii="Times New Roman" w:hAnsi="Times New Roman" w:cs="Times New Roman"/>
          <w:sz w:val="24"/>
          <w:szCs w:val="24"/>
        </w:rPr>
        <w:t xml:space="preserve">Yüklenici; programların uygulanması sırasında iş sağlığı ve güvenliği açısından gerekli önlemleri almak ve bu kapsamdaki yükümlülükleri yerine getirmek, buna ilişkin tüm araç ve gereçleri bulundurmak ve iş kazası ve meslek hastalıklarında resmî kurumlara yapılması gerekli bildirimleri süresi içinde yapmakla ve durumu İl Müdürlüğüne bildirmekle yükümlüdür. </w:t>
      </w:r>
    </w:p>
    <w:p w14:paraId="473DF220" w14:textId="7A3CA0A7" w:rsidR="004F63E9" w:rsidRDefault="004F63E9" w:rsidP="004F63E9">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0</w:t>
      </w:r>
      <w:r>
        <w:rPr>
          <w:rFonts w:ascii="Times New Roman" w:hAnsi="Times New Roman" w:cs="Times New Roman"/>
          <w:b/>
          <w:sz w:val="24"/>
          <w:szCs w:val="24"/>
        </w:rPr>
        <w:t>.15</w:t>
      </w:r>
      <w:r>
        <w:rPr>
          <w:rFonts w:ascii="Times New Roman" w:hAnsi="Times New Roman" w:cs="Times New Roman"/>
          <w:sz w:val="24"/>
          <w:szCs w:val="24"/>
        </w:rPr>
        <w:t>. Engellilerin, programlara katılımını sağlamak üzere program uygulanacak alanların erişilebilirliğinde gerekli önlemleri almak ve eğitimlerin takibinde engellilerin ihtiyaç duyduğu teknolojik ekipmanları temin etmek yüklenicinin sorumluluğundadır.</w:t>
      </w:r>
    </w:p>
    <w:p w14:paraId="2E7E83EE" w14:textId="3540915A" w:rsidR="004F63E9" w:rsidRDefault="004F63E9" w:rsidP="004F63E9">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0</w:t>
      </w:r>
      <w:r>
        <w:rPr>
          <w:rFonts w:ascii="Times New Roman" w:hAnsi="Times New Roman" w:cs="Times New Roman"/>
          <w:b/>
          <w:sz w:val="24"/>
          <w:szCs w:val="24"/>
        </w:rPr>
        <w:t>.16.</w:t>
      </w:r>
      <w:r>
        <w:rPr>
          <w:rFonts w:ascii="Times New Roman" w:hAnsi="Times New Roman" w:cs="Times New Roman"/>
          <w:sz w:val="24"/>
          <w:szCs w:val="24"/>
        </w:rPr>
        <w:t xml:space="preserve"> Program katılımcısı olmaya hak kazananlar, sözleşme daha önce imzalanmış olsa dahi, program başlama tarihinden önce programdan yararlandırılamazlar. Bu tür durumlarda katılımcının fazla çalıştığı sürelere ilişkin her türlü giderin ödenmesinden yüklenici sorumludur. İdareye herhangi bir sorumluluk yüklenemez. </w:t>
      </w:r>
    </w:p>
    <w:p w14:paraId="469804D2" w14:textId="06D3A056" w:rsidR="004F63E9" w:rsidRPr="00FC54CA" w:rsidRDefault="004F63E9" w:rsidP="004F63E9">
      <w:pPr>
        <w:spacing w:after="0"/>
        <w:jc w:val="both"/>
        <w:rPr>
          <w:rFonts w:ascii="Times New Roman" w:eastAsia="Times New Roman" w:hAnsi="Times New Roman" w:cs="Times New Roman"/>
          <w:sz w:val="24"/>
          <w:szCs w:val="24"/>
          <w:lang w:eastAsia="tr-TR"/>
        </w:rPr>
      </w:pPr>
      <w:r w:rsidRPr="006A49C7">
        <w:rPr>
          <w:rFonts w:ascii="Times New Roman" w:hAnsi="Times New Roman" w:cs="Times New Roman"/>
          <w:b/>
          <w:sz w:val="24"/>
          <w:szCs w:val="24"/>
        </w:rPr>
        <w:t>1</w:t>
      </w:r>
      <w:r>
        <w:rPr>
          <w:rFonts w:ascii="Times New Roman" w:hAnsi="Times New Roman" w:cs="Times New Roman"/>
          <w:b/>
          <w:sz w:val="24"/>
          <w:szCs w:val="24"/>
        </w:rPr>
        <w:t>0</w:t>
      </w:r>
      <w:r w:rsidRPr="006A49C7">
        <w:rPr>
          <w:rFonts w:ascii="Times New Roman" w:hAnsi="Times New Roman" w:cs="Times New Roman"/>
          <w:b/>
          <w:sz w:val="24"/>
          <w:szCs w:val="24"/>
        </w:rPr>
        <w:t>.17.</w:t>
      </w:r>
      <w:r w:rsidRPr="00300747">
        <w:rPr>
          <w:rFonts w:ascii="Times New Roman" w:hAnsi="Times New Roman" w:cs="Times New Roman"/>
          <w:sz w:val="24"/>
          <w:szCs w:val="24"/>
        </w:rPr>
        <w:t xml:space="preserve"> </w:t>
      </w:r>
      <w:r w:rsidRPr="00A62B76">
        <w:rPr>
          <w:rFonts w:ascii="Times New Roman" w:eastAsia="Times New Roman" w:hAnsi="Times New Roman" w:cs="Times New Roman"/>
          <w:b/>
          <w:sz w:val="24"/>
          <w:szCs w:val="24"/>
          <w:lang w:eastAsia="tr-TR"/>
        </w:rPr>
        <w:t xml:space="preserve">(Değişik: </w:t>
      </w:r>
      <w:r>
        <w:rPr>
          <w:rFonts w:ascii="Times New Roman" w:eastAsia="Times New Roman" w:hAnsi="Times New Roman" w:cs="Times New Roman"/>
          <w:b/>
          <w:sz w:val="24"/>
          <w:szCs w:val="24"/>
          <w:lang w:eastAsia="tr-TR"/>
        </w:rPr>
        <w:t>19/02/2025 tarihli ve 17699475 sayılı Genel Müdür Onayı</w:t>
      </w:r>
      <w:r w:rsidRPr="00A62B76">
        <w:rPr>
          <w:rFonts w:ascii="Times New Roman" w:eastAsia="Times New Roman" w:hAnsi="Times New Roman" w:cs="Times New Roman"/>
          <w:b/>
          <w:sz w:val="24"/>
          <w:szCs w:val="24"/>
          <w:lang w:eastAsia="tr-TR"/>
        </w:rPr>
        <w:t xml:space="preserve">) </w:t>
      </w:r>
      <w:r w:rsidRPr="00084247">
        <w:rPr>
          <w:rFonts w:ascii="Times New Roman" w:hAnsi="Times New Roman" w:cs="Times New Roman"/>
          <w:sz w:val="24"/>
          <w:szCs w:val="24"/>
        </w:rPr>
        <w:t>Birden fazla uygulama alanına yönelik düzenlenecek programlarda katılımcıların görev yapacakları uygulama alanları asıl ve yedek katılımcıların belirlenmesi aşamasında il müdürlüğüne bildirilir. Programdan ayrılan ya da ilişiği kesilen katılımcının yerine; yedek listeden, yedek listeden boş kontenjanın karşılanamaması halinde ise Yönetmelik ile belirlenen başvuru ve katılım şartları ile bu Genelgenin 8 inci maddesinin birinci ve ikinci fıkrasında belirtilen şartları sağlayan Kuruma kayıtlı kişiler arasından ilana çıkılmadan yeni katılımcılar dâhil edilebilir. Kuruma kayıtlı kişiler arasından programa katılımcı eklenmesi halinde başvuran listesine geri dönülemez. Birden fazla uygulama alanına yönelik düzenlenecek programlarda katılımcıların görev yapacakları uygulama alanı asıl ve yedek katılımcıların belirlenmesi aşamasında il müdürlüğüne bildirilir. Genelgenin 9 uncu maddesinin ikinci fıkrasında belirtilen şekilde Kuruma kayıtlı kişiler arasından programa eklenen katılımcılar için ise eklendiği gün bildirilir.</w:t>
      </w:r>
      <w:r>
        <w:rPr>
          <w:rStyle w:val="DipnotBavurusu"/>
          <w:rFonts w:ascii="Times New Roman" w:eastAsia="Times New Roman" w:hAnsi="Times New Roman" w:cs="Times New Roman"/>
          <w:sz w:val="24"/>
          <w:szCs w:val="24"/>
          <w:lang w:eastAsia="tr-TR"/>
        </w:rPr>
        <w:footnoteReference w:id="1"/>
      </w:r>
    </w:p>
    <w:p w14:paraId="50FDD171" w14:textId="381A8CDD" w:rsidR="004F63E9" w:rsidRDefault="004F63E9" w:rsidP="004F63E9">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0</w:t>
      </w:r>
      <w:r>
        <w:rPr>
          <w:rFonts w:ascii="Times New Roman" w:hAnsi="Times New Roman" w:cs="Times New Roman"/>
          <w:b/>
          <w:sz w:val="24"/>
          <w:szCs w:val="24"/>
        </w:rPr>
        <w:t>.18.</w:t>
      </w:r>
      <w:r>
        <w:rPr>
          <w:rFonts w:ascii="Times New Roman" w:hAnsi="Times New Roman" w:cs="Times New Roman"/>
          <w:sz w:val="24"/>
          <w:szCs w:val="24"/>
        </w:rPr>
        <w:t xml:space="preserve"> Katılımcıların devam günlerini içeren Katılım Gün Çizelgeleri ve devamsızlık bilgilerinin sisteme girilmesinden yüklenici sorumludur. Yüklenici </w:t>
      </w:r>
      <w:proofErr w:type="spellStart"/>
      <w:r>
        <w:rPr>
          <w:rFonts w:ascii="Times New Roman" w:hAnsi="Times New Roman" w:cs="Times New Roman"/>
          <w:sz w:val="24"/>
          <w:szCs w:val="24"/>
        </w:rPr>
        <w:t>hakediş</w:t>
      </w:r>
      <w:proofErr w:type="spellEnd"/>
      <w:r>
        <w:rPr>
          <w:rFonts w:ascii="Times New Roman" w:hAnsi="Times New Roman" w:cs="Times New Roman"/>
          <w:sz w:val="24"/>
          <w:szCs w:val="24"/>
        </w:rPr>
        <w:t xml:space="preserve"> belgeleri </w:t>
      </w:r>
      <w:proofErr w:type="gramStart"/>
      <w:r>
        <w:rPr>
          <w:rFonts w:ascii="Times New Roman" w:hAnsi="Times New Roman" w:cs="Times New Roman"/>
          <w:sz w:val="24"/>
          <w:szCs w:val="24"/>
        </w:rPr>
        <w:t>ile birlikte</w:t>
      </w:r>
      <w:proofErr w:type="gramEnd"/>
      <w:r>
        <w:rPr>
          <w:rFonts w:ascii="Times New Roman" w:hAnsi="Times New Roman" w:cs="Times New Roman"/>
          <w:sz w:val="24"/>
          <w:szCs w:val="24"/>
        </w:rPr>
        <w:t xml:space="preserve"> her bir katılımcı için devamsızlık durumlarını gösteren Devamsızlık Formunu da idareye teslim eder. Devamsızlık Formunda ya da Katılımcı Gün Çizelgelerinin yüklenici tarafından sisteme girilmesi hâlinde ortaya çıkabilecek hatalarda sorumluluk yükleniciye aittir.</w:t>
      </w:r>
    </w:p>
    <w:p w14:paraId="3458BE22" w14:textId="65673CB6" w:rsidR="004F63E9" w:rsidRDefault="004F63E9" w:rsidP="004F63E9">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0</w:t>
      </w:r>
      <w:r>
        <w:rPr>
          <w:rFonts w:ascii="Times New Roman" w:hAnsi="Times New Roman" w:cs="Times New Roman"/>
          <w:b/>
          <w:sz w:val="24"/>
          <w:szCs w:val="24"/>
        </w:rPr>
        <w:t>.19.</w:t>
      </w:r>
      <w:r>
        <w:rPr>
          <w:rFonts w:ascii="Times New Roman" w:hAnsi="Times New Roman" w:cs="Times New Roman"/>
          <w:sz w:val="24"/>
          <w:szCs w:val="24"/>
        </w:rPr>
        <w:t xml:space="preserve"> Yüklenici, idare tarafından kendisine iletilen kişisel veriler hakkında 24/03/2016 tarih ve 6698 sayılı Kişisel Verilerin Korunması Kanunu hükümlerine uymakla yükümlüdür. Kendisine iletilen kişisel verileri bu kapsamda amacı dışında kullanamaz, üçüncü kişilerle paylaşamaz. </w:t>
      </w:r>
    </w:p>
    <w:p w14:paraId="30CFD984" w14:textId="03084304"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1</w:t>
      </w:r>
      <w:r w:rsidR="009E6C04">
        <w:rPr>
          <w:rFonts w:ascii="Times New Roman" w:hAnsi="Times New Roman" w:cs="Times New Roman"/>
          <w:b/>
          <w:sz w:val="24"/>
          <w:szCs w:val="24"/>
        </w:rPr>
        <w:t>1</w:t>
      </w:r>
      <w:r>
        <w:rPr>
          <w:rFonts w:ascii="Times New Roman" w:hAnsi="Times New Roman" w:cs="Times New Roman"/>
          <w:b/>
          <w:sz w:val="24"/>
          <w:szCs w:val="24"/>
        </w:rPr>
        <w:t xml:space="preserve">- Katılımcılara ilişkin hükümler </w:t>
      </w:r>
    </w:p>
    <w:p w14:paraId="30D85BAB" w14:textId="604C329E"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1</w:t>
      </w:r>
      <w:r w:rsidR="009E6C04">
        <w:rPr>
          <w:rFonts w:ascii="Times New Roman" w:hAnsi="Times New Roman" w:cs="Times New Roman"/>
          <w:b/>
          <w:sz w:val="24"/>
          <w:szCs w:val="24"/>
        </w:rPr>
        <w:t>1</w:t>
      </w:r>
      <w:r>
        <w:rPr>
          <w:rFonts w:ascii="Times New Roman" w:hAnsi="Times New Roman" w:cs="Times New Roman"/>
          <w:b/>
          <w:sz w:val="24"/>
          <w:szCs w:val="24"/>
        </w:rPr>
        <w:t>.1.</w:t>
      </w:r>
      <w:r>
        <w:rPr>
          <w:rFonts w:ascii="Times New Roman" w:hAnsi="Times New Roman" w:cs="Times New Roman"/>
          <w:sz w:val="24"/>
          <w:szCs w:val="24"/>
        </w:rPr>
        <w:t xml:space="preserve"> Katılımcı olarak seçilen kişilerin programa başlamadan önce Katılımcı Taahhütnamesini imzalaması gerekmektedir.</w:t>
      </w:r>
    </w:p>
    <w:p w14:paraId="77418A3B" w14:textId="0F0DF83B"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w:t>
      </w:r>
      <w:r w:rsidR="009E6C04">
        <w:rPr>
          <w:rFonts w:ascii="Times New Roman" w:hAnsi="Times New Roman" w:cs="Times New Roman"/>
          <w:b/>
          <w:sz w:val="24"/>
          <w:szCs w:val="24"/>
        </w:rPr>
        <w:t>1</w:t>
      </w:r>
      <w:r>
        <w:rPr>
          <w:rFonts w:ascii="Times New Roman" w:hAnsi="Times New Roman" w:cs="Times New Roman"/>
          <w:b/>
          <w:sz w:val="24"/>
          <w:szCs w:val="24"/>
        </w:rPr>
        <w:t>.2.</w:t>
      </w:r>
      <w:r>
        <w:rPr>
          <w:rFonts w:ascii="Times New Roman" w:hAnsi="Times New Roman" w:cs="Times New Roman"/>
          <w:sz w:val="24"/>
          <w:szCs w:val="24"/>
        </w:rPr>
        <w:t xml:space="preserve"> Bir katılımcı, Yönetmelik </w:t>
      </w:r>
      <w:r w:rsidR="00281D2F">
        <w:rPr>
          <w:rFonts w:ascii="Times New Roman" w:hAnsi="Times New Roman" w:cs="Times New Roman"/>
          <w:sz w:val="24"/>
          <w:szCs w:val="24"/>
        </w:rPr>
        <w:t>kapsamında düzenlenen programlardan</w:t>
      </w:r>
      <w:r>
        <w:rPr>
          <w:rFonts w:ascii="Times New Roman" w:hAnsi="Times New Roman" w:cs="Times New Roman"/>
          <w:sz w:val="24"/>
          <w:szCs w:val="24"/>
        </w:rPr>
        <w:t xml:space="preserve"> toplamda en fazla 140 fiili gün yararlanabilir. Yararlanma süresine ilişkin takip yükümlülüğü yükleniciye ait olup; söz konusu kuralın ihlali sonucu katılımcıya yapılacak fazla ödemeler, yükleniciye yapılan ödeme tarihinden itibaren hesaplanacak yasal faiz ile birlikte yükleniciden tahsil edilir. </w:t>
      </w:r>
    </w:p>
    <w:p w14:paraId="2860F4D8" w14:textId="4F970A6B"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w:t>
      </w:r>
      <w:r w:rsidR="009E6C04">
        <w:rPr>
          <w:rFonts w:ascii="Times New Roman" w:hAnsi="Times New Roman" w:cs="Times New Roman"/>
          <w:b/>
          <w:sz w:val="24"/>
          <w:szCs w:val="24"/>
        </w:rPr>
        <w:t>1</w:t>
      </w:r>
      <w:r>
        <w:rPr>
          <w:rFonts w:ascii="Times New Roman" w:hAnsi="Times New Roman" w:cs="Times New Roman"/>
          <w:b/>
          <w:sz w:val="24"/>
          <w:szCs w:val="24"/>
        </w:rPr>
        <w:t>.3.</w:t>
      </w:r>
      <w:r>
        <w:rPr>
          <w:rFonts w:ascii="Times New Roman" w:hAnsi="Times New Roman" w:cs="Times New Roman"/>
          <w:sz w:val="24"/>
          <w:szCs w:val="24"/>
        </w:rPr>
        <w:t xml:space="preserve"> Katılımcı seçiminden önce, program ilanında belirtilen şartları taşımayan ya da programın aksamasına ve başarısız olmasına sebep olabilecek başvurular geçersiz sayılır.</w:t>
      </w:r>
    </w:p>
    <w:p w14:paraId="2A9DBC3D" w14:textId="34C644CE"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w:t>
      </w:r>
      <w:r w:rsidR="009E6C04">
        <w:rPr>
          <w:rFonts w:ascii="Times New Roman" w:hAnsi="Times New Roman" w:cs="Times New Roman"/>
          <w:b/>
          <w:sz w:val="24"/>
          <w:szCs w:val="24"/>
        </w:rPr>
        <w:t>1</w:t>
      </w:r>
      <w:r>
        <w:rPr>
          <w:rFonts w:ascii="Times New Roman" w:hAnsi="Times New Roman" w:cs="Times New Roman"/>
          <w:b/>
          <w:sz w:val="24"/>
          <w:szCs w:val="24"/>
        </w:rPr>
        <w:t>.4.</w:t>
      </w:r>
      <w:r>
        <w:rPr>
          <w:rFonts w:ascii="Times New Roman" w:hAnsi="Times New Roman" w:cs="Times New Roman"/>
          <w:sz w:val="24"/>
          <w:szCs w:val="24"/>
        </w:rPr>
        <w:t xml:space="preserve"> Katılımcıların, programın konusuna uygun nitelikleri bulunan başvuranlar arasından seçilmesi esastır.</w:t>
      </w:r>
    </w:p>
    <w:p w14:paraId="004B4BBA" w14:textId="044BEE1C" w:rsidR="00135526" w:rsidRDefault="00135526" w:rsidP="00135526">
      <w:pPr>
        <w:spacing w:after="0"/>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1</w:t>
      </w:r>
      <w:r w:rsidR="009E6C04">
        <w:rPr>
          <w:rFonts w:ascii="Times New Roman" w:hAnsi="Times New Roman" w:cs="Times New Roman"/>
          <w:b/>
          <w:sz w:val="24"/>
          <w:szCs w:val="24"/>
        </w:rPr>
        <w:t>1</w:t>
      </w:r>
      <w:r>
        <w:rPr>
          <w:rFonts w:ascii="Times New Roman" w:hAnsi="Times New Roman" w:cs="Times New Roman"/>
          <w:b/>
          <w:sz w:val="24"/>
          <w:szCs w:val="24"/>
        </w:rPr>
        <w:t>.5.</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tr-TR"/>
        </w:rPr>
        <w:t xml:space="preserve">Programdan ayrılan ya da ilişiği kesilen katılımcının yerine; yedek listeden, yedek listeden boş kontenjanın karşılanamaması halinde ise </w:t>
      </w:r>
      <w:r w:rsidR="00342C7C">
        <w:rPr>
          <w:rFonts w:ascii="Times New Roman" w:eastAsia="Times New Roman" w:hAnsi="Times New Roman" w:cs="Times New Roman"/>
          <w:sz w:val="24"/>
          <w:szCs w:val="24"/>
          <w:lang w:eastAsia="tr-TR"/>
        </w:rPr>
        <w:t xml:space="preserve">Yönetmelik ile belirlenen </w:t>
      </w:r>
      <w:r>
        <w:rPr>
          <w:rFonts w:ascii="Times New Roman" w:eastAsia="Times New Roman" w:hAnsi="Times New Roman" w:cs="Times New Roman"/>
          <w:sz w:val="24"/>
          <w:szCs w:val="24"/>
          <w:lang w:eastAsia="tr-TR"/>
        </w:rPr>
        <w:t xml:space="preserve">başvuru ve katılım şartları </w:t>
      </w:r>
      <w:r w:rsidR="00342C7C">
        <w:rPr>
          <w:rFonts w:ascii="Times New Roman" w:eastAsia="Times New Roman" w:hAnsi="Times New Roman" w:cs="Times New Roman"/>
          <w:sz w:val="24"/>
          <w:szCs w:val="24"/>
          <w:lang w:eastAsia="tr-TR"/>
        </w:rPr>
        <w:t>ve</w:t>
      </w:r>
      <w:r>
        <w:rPr>
          <w:rFonts w:ascii="Times New Roman" w:eastAsia="Times New Roman" w:hAnsi="Times New Roman" w:cs="Times New Roman"/>
          <w:sz w:val="24"/>
          <w:szCs w:val="24"/>
          <w:lang w:eastAsia="tr-TR"/>
        </w:rPr>
        <w:t xml:space="preserve"> İŞKUR Gençlik Programının Yürütülmesine İlişkin Usul v</w:t>
      </w:r>
      <w:r w:rsidR="00CD58C9">
        <w:rPr>
          <w:rFonts w:ascii="Times New Roman" w:eastAsia="Times New Roman" w:hAnsi="Times New Roman" w:cs="Times New Roman"/>
          <w:sz w:val="24"/>
          <w:szCs w:val="24"/>
          <w:lang w:eastAsia="tr-TR"/>
        </w:rPr>
        <w:t>e Esaslar Hakkında Genelge’nin 8 inci</w:t>
      </w:r>
      <w:r>
        <w:rPr>
          <w:rFonts w:ascii="Times New Roman" w:eastAsia="Times New Roman" w:hAnsi="Times New Roman" w:cs="Times New Roman"/>
          <w:sz w:val="24"/>
          <w:szCs w:val="24"/>
          <w:lang w:eastAsia="tr-TR"/>
        </w:rPr>
        <w:t xml:space="preserve"> maddesinin birinci</w:t>
      </w:r>
      <w:r w:rsidR="00281D2F">
        <w:rPr>
          <w:rFonts w:ascii="Times New Roman" w:eastAsia="Times New Roman" w:hAnsi="Times New Roman" w:cs="Times New Roman"/>
          <w:sz w:val="24"/>
          <w:szCs w:val="24"/>
          <w:lang w:eastAsia="tr-TR"/>
        </w:rPr>
        <w:t xml:space="preserve"> ve </w:t>
      </w:r>
      <w:r>
        <w:rPr>
          <w:rFonts w:ascii="Times New Roman" w:eastAsia="Times New Roman" w:hAnsi="Times New Roman" w:cs="Times New Roman"/>
          <w:sz w:val="24"/>
          <w:szCs w:val="24"/>
          <w:lang w:eastAsia="tr-TR"/>
        </w:rPr>
        <w:t>ikinci</w:t>
      </w:r>
      <w:r w:rsidR="00281D2F">
        <w:rPr>
          <w:rFonts w:ascii="Times New Roman" w:eastAsia="Times New Roman" w:hAnsi="Times New Roman" w:cs="Times New Roman"/>
          <w:sz w:val="24"/>
          <w:szCs w:val="24"/>
          <w:lang w:eastAsia="tr-TR"/>
        </w:rPr>
        <w:t xml:space="preserve"> f</w:t>
      </w:r>
      <w:r>
        <w:rPr>
          <w:rFonts w:ascii="Times New Roman" w:eastAsia="Times New Roman" w:hAnsi="Times New Roman" w:cs="Times New Roman"/>
          <w:sz w:val="24"/>
          <w:szCs w:val="24"/>
          <w:lang w:eastAsia="tr-TR"/>
        </w:rPr>
        <w:t>ıkrasında belirtilen şartları sağlayan Kuruma kayıtlı kişiler arasından ilana çıkılmadan yeni katılımcılar dâhil edilebilir.</w:t>
      </w:r>
    </w:p>
    <w:p w14:paraId="63A4D0B2" w14:textId="70BD9671"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w:t>
      </w:r>
      <w:r w:rsidR="009E6C04">
        <w:rPr>
          <w:rFonts w:ascii="Times New Roman" w:hAnsi="Times New Roman" w:cs="Times New Roman"/>
          <w:b/>
          <w:sz w:val="24"/>
          <w:szCs w:val="24"/>
        </w:rPr>
        <w:t>1</w:t>
      </w:r>
      <w:r>
        <w:rPr>
          <w:rFonts w:ascii="Times New Roman" w:hAnsi="Times New Roman" w:cs="Times New Roman"/>
          <w:b/>
          <w:sz w:val="24"/>
          <w:szCs w:val="24"/>
        </w:rPr>
        <w:t>.6.</w:t>
      </w:r>
      <w:r>
        <w:rPr>
          <w:rFonts w:ascii="Times New Roman" w:hAnsi="Times New Roman" w:cs="Times New Roman"/>
          <w:sz w:val="24"/>
          <w:szCs w:val="24"/>
        </w:rPr>
        <w:t xml:space="preserve"> Katılımcıların seçim işleminin yapılmasından sonra program başlamadan önce tüm nihai katılımcıların gerekli koşulları taşıyıp taşımadığı yüklenici tarafından tekrar kontrol edilecektir. Gerekli kontrol işlemleri tamamlanmadan program başlatılmayacaktır. Katılımcıların program süresince gerekli şartları taşıyıp taşımadığının kontrolünden de yüklenici sorumludur.</w:t>
      </w:r>
    </w:p>
    <w:p w14:paraId="44E72A5C" w14:textId="4C00B442"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w:t>
      </w:r>
      <w:r w:rsidR="009E6C04">
        <w:rPr>
          <w:rFonts w:ascii="Times New Roman" w:hAnsi="Times New Roman" w:cs="Times New Roman"/>
          <w:b/>
          <w:sz w:val="24"/>
          <w:szCs w:val="24"/>
        </w:rPr>
        <w:t>1</w:t>
      </w:r>
      <w:r>
        <w:rPr>
          <w:rFonts w:ascii="Times New Roman" w:hAnsi="Times New Roman" w:cs="Times New Roman"/>
          <w:b/>
          <w:sz w:val="24"/>
          <w:szCs w:val="24"/>
        </w:rPr>
        <w:t>.7.</w:t>
      </w:r>
      <w:r>
        <w:rPr>
          <w:rFonts w:ascii="Times New Roman" w:hAnsi="Times New Roman" w:cs="Times New Roman"/>
          <w:sz w:val="24"/>
          <w:szCs w:val="24"/>
        </w:rPr>
        <w:t xml:space="preserve"> Programın başlatılması aşamasında belirlenen sayıda katılımcı bulunamaması ya da programın yürütülmesi sırasında hizmet sağlayıcının kusuru dışında katılımcı sayısında azalma olması durumlarında hizmetin gereği gibi ifasına engel olmamak kaydıyla programa devam edilebilir.</w:t>
      </w:r>
    </w:p>
    <w:p w14:paraId="7350F0A6" w14:textId="503BBD1B"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1</w:t>
      </w:r>
      <w:r w:rsidR="009E6C04">
        <w:rPr>
          <w:rFonts w:ascii="Times New Roman" w:hAnsi="Times New Roman" w:cs="Times New Roman"/>
          <w:b/>
          <w:sz w:val="24"/>
          <w:szCs w:val="24"/>
        </w:rPr>
        <w:t>2</w:t>
      </w:r>
      <w:r>
        <w:rPr>
          <w:rFonts w:ascii="Times New Roman" w:hAnsi="Times New Roman" w:cs="Times New Roman"/>
          <w:b/>
          <w:sz w:val="24"/>
          <w:szCs w:val="24"/>
        </w:rPr>
        <w:t>- Katılımcıların devam zorunluluğu ve izinleri</w:t>
      </w:r>
    </w:p>
    <w:p w14:paraId="032CF95C" w14:textId="0F38A229"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w:t>
      </w:r>
      <w:r w:rsidR="009E6C04">
        <w:rPr>
          <w:rFonts w:ascii="Times New Roman" w:hAnsi="Times New Roman" w:cs="Times New Roman"/>
          <w:b/>
          <w:sz w:val="24"/>
          <w:szCs w:val="24"/>
        </w:rPr>
        <w:t>2</w:t>
      </w:r>
      <w:r>
        <w:rPr>
          <w:rFonts w:ascii="Times New Roman" w:hAnsi="Times New Roman" w:cs="Times New Roman"/>
          <w:b/>
          <w:sz w:val="24"/>
          <w:szCs w:val="24"/>
        </w:rPr>
        <w:t>.1.</w:t>
      </w:r>
      <w:r>
        <w:rPr>
          <w:rFonts w:ascii="Times New Roman" w:hAnsi="Times New Roman" w:cs="Times New Roman"/>
          <w:sz w:val="24"/>
          <w:szCs w:val="24"/>
        </w:rPr>
        <w:t xml:space="preserve"> Katılımcıların programa devamı zorunludur. </w:t>
      </w:r>
    </w:p>
    <w:p w14:paraId="6F66E502" w14:textId="5EF7CDF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w:t>
      </w:r>
      <w:r w:rsidR="009E6C04">
        <w:rPr>
          <w:rFonts w:ascii="Times New Roman" w:hAnsi="Times New Roman" w:cs="Times New Roman"/>
          <w:b/>
          <w:sz w:val="24"/>
          <w:szCs w:val="24"/>
        </w:rPr>
        <w:t>2</w:t>
      </w:r>
      <w:r>
        <w:rPr>
          <w:rFonts w:ascii="Times New Roman" w:hAnsi="Times New Roman" w:cs="Times New Roman"/>
          <w:b/>
          <w:sz w:val="24"/>
          <w:szCs w:val="24"/>
        </w:rPr>
        <w:t>.2.</w:t>
      </w:r>
      <w:r>
        <w:rPr>
          <w:rFonts w:ascii="Times New Roman" w:hAnsi="Times New Roman" w:cs="Times New Roman"/>
          <w:sz w:val="24"/>
          <w:szCs w:val="24"/>
        </w:rPr>
        <w:t xml:space="preserve"> Katılımcılar yükleniciye bilgi vermek ve onay almak kaydıyla; katılım günü olarak belirlenen günler için</w:t>
      </w:r>
      <w:r w:rsidR="009E6C04">
        <w:rPr>
          <w:rFonts w:ascii="Times New Roman" w:hAnsi="Times New Roman" w:cs="Times New Roman"/>
          <w:sz w:val="24"/>
          <w:szCs w:val="24"/>
        </w:rPr>
        <w:t xml:space="preserve"> 7 </w:t>
      </w:r>
      <w:r>
        <w:rPr>
          <w:rFonts w:ascii="Times New Roman" w:hAnsi="Times New Roman" w:cs="Times New Roman"/>
          <w:sz w:val="24"/>
          <w:szCs w:val="24"/>
        </w:rPr>
        <w:t>(</w:t>
      </w:r>
      <w:r w:rsidR="009E6C04">
        <w:rPr>
          <w:rFonts w:ascii="Times New Roman" w:hAnsi="Times New Roman" w:cs="Times New Roman"/>
          <w:sz w:val="24"/>
          <w:szCs w:val="24"/>
        </w:rPr>
        <w:t>Yedi</w:t>
      </w:r>
      <w:r>
        <w:rPr>
          <w:rFonts w:ascii="Times New Roman" w:hAnsi="Times New Roman" w:cs="Times New Roman"/>
          <w:sz w:val="24"/>
          <w:szCs w:val="24"/>
        </w:rPr>
        <w:t>) güne kadar izin kullanabilir. İzin kullanılan dönemde katılımcıya herhangi bir ücret ödenmez ve SGK bildirimi de devamsızlıklar düşüldükten sonra kalan süre üzerinden yapılır.</w:t>
      </w:r>
    </w:p>
    <w:p w14:paraId="596C6C79" w14:textId="5BD9AF79"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w:t>
      </w:r>
      <w:r w:rsidR="009E6C04">
        <w:rPr>
          <w:rFonts w:ascii="Times New Roman" w:hAnsi="Times New Roman" w:cs="Times New Roman"/>
          <w:b/>
          <w:sz w:val="24"/>
          <w:szCs w:val="24"/>
        </w:rPr>
        <w:t>2</w:t>
      </w:r>
      <w:r>
        <w:rPr>
          <w:rFonts w:ascii="Times New Roman" w:hAnsi="Times New Roman" w:cs="Times New Roman"/>
          <w:b/>
          <w:sz w:val="24"/>
          <w:szCs w:val="24"/>
        </w:rPr>
        <w:t>.3.</w:t>
      </w:r>
      <w:r>
        <w:rPr>
          <w:rFonts w:ascii="Times New Roman" w:hAnsi="Times New Roman" w:cs="Times New Roman"/>
          <w:sz w:val="24"/>
          <w:szCs w:val="24"/>
        </w:rPr>
        <w:t xml:space="preserve"> İznin kullanımı için, izin dilekçesinin yükleniciye onaylatılması gerekmekte olup eğitim günlerine denk gelen izin talepleri dışında dilekçede mazeret bildirilmesi zorunlu değildir.</w:t>
      </w:r>
    </w:p>
    <w:p w14:paraId="2F8A3A58" w14:textId="75FC808F"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w:t>
      </w:r>
      <w:r w:rsidR="009E6C04">
        <w:rPr>
          <w:rFonts w:ascii="Times New Roman" w:hAnsi="Times New Roman" w:cs="Times New Roman"/>
          <w:b/>
          <w:sz w:val="24"/>
          <w:szCs w:val="24"/>
        </w:rPr>
        <w:t>2</w:t>
      </w:r>
      <w:r>
        <w:rPr>
          <w:rFonts w:ascii="Times New Roman" w:hAnsi="Times New Roman" w:cs="Times New Roman"/>
          <w:b/>
          <w:sz w:val="24"/>
          <w:szCs w:val="24"/>
        </w:rPr>
        <w:t>.4.</w:t>
      </w:r>
      <w:r>
        <w:rPr>
          <w:rFonts w:ascii="Times New Roman" w:hAnsi="Times New Roman" w:cs="Times New Roman"/>
          <w:sz w:val="24"/>
          <w:szCs w:val="24"/>
        </w:rPr>
        <w:t xml:space="preserve"> Sağlık sorunları, evlenme, doğum ve birinci derece yakınlarının vefatı ve benzeri durumlar da izin süresi kapsamında değerlendirilir. Bu kapsamda kullanılacak izinlerde mazeret durumunun belgelendirilmesi şarttır. Ancak kamu düzenini ve programın sürdürülebilirliğini etkileyecek salgın, olağanüstü </w:t>
      </w:r>
      <w:proofErr w:type="gramStart"/>
      <w:r>
        <w:rPr>
          <w:rFonts w:ascii="Times New Roman" w:hAnsi="Times New Roman" w:cs="Times New Roman"/>
          <w:sz w:val="24"/>
          <w:szCs w:val="24"/>
        </w:rPr>
        <w:t>hal</w:t>
      </w:r>
      <w:proofErr w:type="gramEnd"/>
      <w:r>
        <w:rPr>
          <w:rFonts w:ascii="Times New Roman" w:hAnsi="Times New Roman" w:cs="Times New Roman"/>
          <w:sz w:val="24"/>
          <w:szCs w:val="24"/>
        </w:rPr>
        <w:t xml:space="preserve">, seferberlik halleri ve benzeri durumlar nedeniyle yaşanacak devamsızlıkların izin süresi kapsamında değerlendirilip değerlendirilemeyeceğine </w:t>
      </w:r>
      <w:r w:rsidR="009E6C04">
        <w:rPr>
          <w:rFonts w:ascii="Times New Roman" w:hAnsi="Times New Roman" w:cs="Times New Roman"/>
          <w:sz w:val="24"/>
          <w:szCs w:val="24"/>
        </w:rPr>
        <w:t>Daire Başkanlığı</w:t>
      </w:r>
      <w:r>
        <w:rPr>
          <w:rFonts w:ascii="Times New Roman" w:hAnsi="Times New Roman" w:cs="Times New Roman"/>
          <w:sz w:val="24"/>
          <w:szCs w:val="24"/>
        </w:rPr>
        <w:t xml:space="preserve"> karar verir. </w:t>
      </w:r>
    </w:p>
    <w:p w14:paraId="64ED1A62" w14:textId="20E57D20"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w:t>
      </w:r>
      <w:r w:rsidR="009E6C04">
        <w:rPr>
          <w:rFonts w:ascii="Times New Roman" w:hAnsi="Times New Roman" w:cs="Times New Roman"/>
          <w:b/>
          <w:sz w:val="24"/>
          <w:szCs w:val="24"/>
        </w:rPr>
        <w:t>2</w:t>
      </w:r>
      <w:r>
        <w:rPr>
          <w:rFonts w:ascii="Times New Roman" w:hAnsi="Times New Roman" w:cs="Times New Roman"/>
          <w:b/>
          <w:sz w:val="24"/>
          <w:szCs w:val="24"/>
        </w:rPr>
        <w:t>.5.</w:t>
      </w:r>
      <w:r>
        <w:rPr>
          <w:rFonts w:ascii="Times New Roman" w:hAnsi="Times New Roman" w:cs="Times New Roman"/>
          <w:sz w:val="24"/>
          <w:szCs w:val="24"/>
        </w:rPr>
        <w:t xml:space="preserve"> 5510 sayılı Kanuna göre iş kazası ve meslek hastalığı kapsamına giren sağlık sorunları hariç, herhangi bir nedenle izin sürelerinin aşılması halinde, yüklenici tarafından katılımcının ilişiği kesilerek </w:t>
      </w:r>
      <w:r w:rsidR="009E6C04">
        <w:rPr>
          <w:rFonts w:ascii="Times New Roman" w:hAnsi="Times New Roman" w:cs="Times New Roman"/>
          <w:sz w:val="24"/>
          <w:szCs w:val="24"/>
        </w:rPr>
        <w:t>Daire Başkanlığına</w:t>
      </w:r>
      <w:r>
        <w:rPr>
          <w:rFonts w:ascii="Times New Roman" w:hAnsi="Times New Roman" w:cs="Times New Roman"/>
          <w:sz w:val="24"/>
          <w:szCs w:val="24"/>
        </w:rPr>
        <w:t xml:space="preserve"> bildirilir.</w:t>
      </w:r>
    </w:p>
    <w:p w14:paraId="771A0853" w14:textId="11F6CE7E"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w:t>
      </w:r>
      <w:r w:rsidR="009E6C04">
        <w:rPr>
          <w:rFonts w:ascii="Times New Roman" w:hAnsi="Times New Roman" w:cs="Times New Roman"/>
          <w:b/>
          <w:sz w:val="24"/>
          <w:szCs w:val="24"/>
        </w:rPr>
        <w:t>2</w:t>
      </w:r>
      <w:r>
        <w:rPr>
          <w:rFonts w:ascii="Times New Roman" w:hAnsi="Times New Roman" w:cs="Times New Roman"/>
          <w:b/>
          <w:sz w:val="24"/>
          <w:szCs w:val="24"/>
        </w:rPr>
        <w:t xml:space="preserve">.6. </w:t>
      </w:r>
      <w:r>
        <w:rPr>
          <w:rFonts w:ascii="Times New Roman" w:hAnsi="Times New Roman" w:cs="Times New Roman"/>
          <w:sz w:val="24"/>
          <w:szCs w:val="24"/>
        </w:rPr>
        <w:t xml:space="preserve">Katılımcıların yüklenicinin bilgi ve onayı olmadan ya da belgeye dayalı mücbir nedenleri olmadan bir gün bile devamsızlık yapmaları durumunda programdan ilişikleri kesilerek </w:t>
      </w:r>
      <w:r w:rsidR="009E6C04">
        <w:rPr>
          <w:rFonts w:ascii="Times New Roman" w:hAnsi="Times New Roman" w:cs="Times New Roman"/>
          <w:sz w:val="24"/>
          <w:szCs w:val="24"/>
        </w:rPr>
        <w:t>Daire Başkanlığına</w:t>
      </w:r>
      <w:r>
        <w:rPr>
          <w:rFonts w:ascii="Times New Roman" w:hAnsi="Times New Roman" w:cs="Times New Roman"/>
          <w:sz w:val="24"/>
          <w:szCs w:val="24"/>
        </w:rPr>
        <w:t xml:space="preserve"> bildirilir.</w:t>
      </w:r>
    </w:p>
    <w:p w14:paraId="3CBE597B" w14:textId="2BFAE05A"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w:t>
      </w:r>
      <w:r w:rsidR="009E6C04">
        <w:rPr>
          <w:rFonts w:ascii="Times New Roman" w:hAnsi="Times New Roman" w:cs="Times New Roman"/>
          <w:b/>
          <w:sz w:val="24"/>
          <w:szCs w:val="24"/>
        </w:rPr>
        <w:t>2</w:t>
      </w:r>
      <w:r>
        <w:rPr>
          <w:rFonts w:ascii="Times New Roman" w:hAnsi="Times New Roman" w:cs="Times New Roman"/>
          <w:b/>
          <w:sz w:val="24"/>
          <w:szCs w:val="24"/>
        </w:rPr>
        <w:t>.7.</w:t>
      </w:r>
      <w:r>
        <w:rPr>
          <w:rFonts w:ascii="Times New Roman" w:hAnsi="Times New Roman" w:cs="Times New Roman"/>
          <w:sz w:val="24"/>
          <w:szCs w:val="24"/>
        </w:rPr>
        <w:t xml:space="preserve"> Her katılımcıya devam ettikleri günler için Devam Kontrol Çizelgesini imzalatmak, muhafaza etmek ve ihtiyaç halinde yetkili kişi ve makamlara ibraz etmek yüklenicin sorumluluğundadır.</w:t>
      </w:r>
    </w:p>
    <w:p w14:paraId="685CA050" w14:textId="36BD31E6"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1</w:t>
      </w:r>
      <w:r w:rsidR="009E6C04">
        <w:rPr>
          <w:rFonts w:ascii="Times New Roman" w:hAnsi="Times New Roman" w:cs="Times New Roman"/>
          <w:b/>
          <w:sz w:val="24"/>
          <w:szCs w:val="24"/>
        </w:rPr>
        <w:t>3</w:t>
      </w:r>
      <w:r>
        <w:rPr>
          <w:rFonts w:ascii="Times New Roman" w:hAnsi="Times New Roman" w:cs="Times New Roman"/>
          <w:b/>
          <w:sz w:val="24"/>
          <w:szCs w:val="24"/>
        </w:rPr>
        <w:t xml:space="preserve">- Kontrol ve denetim </w:t>
      </w:r>
    </w:p>
    <w:p w14:paraId="447F0CC8" w14:textId="356A38A0"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1</w:t>
      </w:r>
      <w:r w:rsidR="009E6C04">
        <w:rPr>
          <w:rFonts w:ascii="Times New Roman" w:hAnsi="Times New Roman" w:cs="Times New Roman"/>
          <w:b/>
          <w:sz w:val="24"/>
          <w:szCs w:val="24"/>
        </w:rPr>
        <w:t>3</w:t>
      </w:r>
      <w:r>
        <w:rPr>
          <w:rFonts w:ascii="Times New Roman" w:hAnsi="Times New Roman" w:cs="Times New Roman"/>
          <w:b/>
          <w:sz w:val="24"/>
          <w:szCs w:val="24"/>
        </w:rPr>
        <w:t>.1.</w:t>
      </w:r>
      <w:r>
        <w:rPr>
          <w:rFonts w:ascii="Times New Roman" w:hAnsi="Times New Roman" w:cs="Times New Roman"/>
          <w:sz w:val="24"/>
          <w:szCs w:val="24"/>
        </w:rPr>
        <w:t xml:space="preserve"> Kurumun genel denetim yetkisi ve Denetim Kurulunun denetim yetkisi saklı kalmak kaydıyla İUP </w:t>
      </w:r>
      <w:r w:rsidR="00882259">
        <w:rPr>
          <w:rFonts w:ascii="Times New Roman" w:hAnsi="Times New Roman" w:cs="Times New Roman"/>
          <w:sz w:val="24"/>
          <w:szCs w:val="24"/>
        </w:rPr>
        <w:t xml:space="preserve">türü olan İşkur Gençlik Programının </w:t>
      </w:r>
      <w:r>
        <w:rPr>
          <w:rFonts w:ascii="Times New Roman" w:hAnsi="Times New Roman" w:cs="Times New Roman"/>
          <w:sz w:val="24"/>
          <w:szCs w:val="24"/>
        </w:rPr>
        <w:t>denetiminden yüklenici sorumludur.</w:t>
      </w:r>
    </w:p>
    <w:p w14:paraId="591A27D3" w14:textId="135A6C21"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w:t>
      </w:r>
      <w:r w:rsidR="009E6C04">
        <w:rPr>
          <w:rFonts w:ascii="Times New Roman" w:hAnsi="Times New Roman" w:cs="Times New Roman"/>
          <w:b/>
          <w:sz w:val="24"/>
          <w:szCs w:val="24"/>
        </w:rPr>
        <w:t>3</w:t>
      </w:r>
      <w:r>
        <w:rPr>
          <w:rFonts w:ascii="Times New Roman" w:hAnsi="Times New Roman" w:cs="Times New Roman"/>
          <w:b/>
          <w:sz w:val="24"/>
          <w:szCs w:val="24"/>
        </w:rPr>
        <w:t>.2.</w:t>
      </w:r>
      <w:r>
        <w:rPr>
          <w:rFonts w:ascii="Times New Roman" w:hAnsi="Times New Roman" w:cs="Times New Roman"/>
          <w:sz w:val="24"/>
          <w:szCs w:val="24"/>
        </w:rPr>
        <w:t xml:space="preserve"> Denetim Kurulunca yapılan denetimler ya da iş ve meslek danışmanlığı hizmetleri çerçevesinde gerçekleştirilecek ziyaretler sırasında yüklenici gerekli kolaylığı sağlamakla yükümlüdür.</w:t>
      </w:r>
    </w:p>
    <w:p w14:paraId="5B76BB51" w14:textId="17671C6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w:t>
      </w:r>
      <w:r w:rsidR="009E6C04">
        <w:rPr>
          <w:rFonts w:ascii="Times New Roman" w:hAnsi="Times New Roman" w:cs="Times New Roman"/>
          <w:b/>
          <w:sz w:val="24"/>
          <w:szCs w:val="24"/>
        </w:rPr>
        <w:t>3</w:t>
      </w:r>
      <w:r>
        <w:rPr>
          <w:rFonts w:ascii="Times New Roman" w:hAnsi="Times New Roman" w:cs="Times New Roman"/>
          <w:b/>
          <w:sz w:val="24"/>
          <w:szCs w:val="24"/>
        </w:rPr>
        <w:t>.3.</w:t>
      </w:r>
      <w:r>
        <w:rPr>
          <w:rFonts w:ascii="Times New Roman" w:hAnsi="Times New Roman" w:cs="Times New Roman"/>
          <w:sz w:val="24"/>
          <w:szCs w:val="24"/>
        </w:rPr>
        <w:t xml:space="preserve"> İhbar, şikâyet gibi nedenlerle yapılacak olağanüstü denetimler dışında, Denetim Kurulu tarafından; biri Yönetmelik kapsamında verilmesi zorunlu eğitim günlerinde olmak üzere en az iki denetim gerçekleştirilir.</w:t>
      </w:r>
    </w:p>
    <w:p w14:paraId="74FD0151" w14:textId="096FC6B0"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w:t>
      </w:r>
      <w:r w:rsidR="009E6C04">
        <w:rPr>
          <w:rFonts w:ascii="Times New Roman" w:hAnsi="Times New Roman" w:cs="Times New Roman"/>
          <w:b/>
          <w:sz w:val="24"/>
          <w:szCs w:val="24"/>
        </w:rPr>
        <w:t>3</w:t>
      </w:r>
      <w:r>
        <w:rPr>
          <w:rFonts w:ascii="Times New Roman" w:hAnsi="Times New Roman" w:cs="Times New Roman"/>
          <w:b/>
          <w:sz w:val="24"/>
          <w:szCs w:val="24"/>
        </w:rPr>
        <w:t>.4.</w:t>
      </w:r>
      <w:r>
        <w:rPr>
          <w:rFonts w:ascii="Times New Roman" w:hAnsi="Times New Roman" w:cs="Times New Roman"/>
          <w:sz w:val="24"/>
          <w:szCs w:val="24"/>
        </w:rPr>
        <w:t xml:space="preserve"> Denetim Kurulunca yapılacak denetimlerde denetim formu düzenlenir.</w:t>
      </w:r>
    </w:p>
    <w:p w14:paraId="19588ED3" w14:textId="70BD260D"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w:t>
      </w:r>
      <w:r w:rsidR="009E6C04">
        <w:rPr>
          <w:rFonts w:ascii="Times New Roman" w:hAnsi="Times New Roman" w:cs="Times New Roman"/>
          <w:b/>
          <w:sz w:val="24"/>
          <w:szCs w:val="24"/>
        </w:rPr>
        <w:t>3</w:t>
      </w:r>
      <w:r>
        <w:rPr>
          <w:rFonts w:ascii="Times New Roman" w:hAnsi="Times New Roman" w:cs="Times New Roman"/>
          <w:b/>
          <w:sz w:val="24"/>
          <w:szCs w:val="24"/>
        </w:rPr>
        <w:t>.</w:t>
      </w:r>
      <w:r w:rsidR="000041F5">
        <w:rPr>
          <w:rFonts w:ascii="Times New Roman" w:hAnsi="Times New Roman" w:cs="Times New Roman"/>
          <w:b/>
          <w:sz w:val="24"/>
          <w:szCs w:val="24"/>
        </w:rPr>
        <w:t>5</w:t>
      </w:r>
      <w:r>
        <w:rPr>
          <w:rFonts w:ascii="Times New Roman" w:hAnsi="Times New Roman" w:cs="Times New Roman"/>
          <w:b/>
          <w:sz w:val="24"/>
          <w:szCs w:val="24"/>
        </w:rPr>
        <w:t>.</w:t>
      </w:r>
      <w:r>
        <w:rPr>
          <w:rFonts w:ascii="Times New Roman" w:hAnsi="Times New Roman" w:cs="Times New Roman"/>
          <w:sz w:val="24"/>
          <w:szCs w:val="24"/>
        </w:rPr>
        <w:t xml:space="preserve"> Denetimlerin, etkinlik bakımından habersiz yapılması esastır. </w:t>
      </w:r>
    </w:p>
    <w:p w14:paraId="6147657C" w14:textId="0704D140" w:rsidR="00135526" w:rsidRDefault="009E6C04" w:rsidP="00135526">
      <w:pPr>
        <w:spacing w:after="0"/>
        <w:jc w:val="both"/>
        <w:rPr>
          <w:rFonts w:ascii="Times New Roman" w:hAnsi="Times New Roman" w:cs="Times New Roman"/>
          <w:b/>
          <w:sz w:val="24"/>
          <w:szCs w:val="24"/>
        </w:rPr>
      </w:pPr>
      <w:r>
        <w:rPr>
          <w:rFonts w:ascii="Times New Roman" w:hAnsi="Times New Roman" w:cs="Times New Roman"/>
          <w:b/>
          <w:sz w:val="24"/>
          <w:szCs w:val="24"/>
        </w:rPr>
        <w:t>M</w:t>
      </w:r>
      <w:r w:rsidR="00135526">
        <w:rPr>
          <w:rFonts w:ascii="Times New Roman" w:hAnsi="Times New Roman" w:cs="Times New Roman"/>
          <w:b/>
          <w:sz w:val="24"/>
          <w:szCs w:val="24"/>
        </w:rPr>
        <w:t xml:space="preserve">adde </w:t>
      </w:r>
      <w:r>
        <w:rPr>
          <w:rFonts w:ascii="Times New Roman" w:hAnsi="Times New Roman" w:cs="Times New Roman"/>
          <w:b/>
          <w:sz w:val="24"/>
          <w:szCs w:val="24"/>
        </w:rPr>
        <w:t>14</w:t>
      </w:r>
      <w:r w:rsidR="00135526">
        <w:rPr>
          <w:rFonts w:ascii="Times New Roman" w:hAnsi="Times New Roman" w:cs="Times New Roman"/>
          <w:b/>
          <w:sz w:val="24"/>
          <w:szCs w:val="24"/>
        </w:rPr>
        <w:t>- Yetki ve sorumluluk</w:t>
      </w:r>
    </w:p>
    <w:p w14:paraId="0B0D2F66" w14:textId="474EE8B4" w:rsidR="00135526" w:rsidRDefault="009E6C04" w:rsidP="00135526">
      <w:pPr>
        <w:spacing w:after="0"/>
        <w:jc w:val="both"/>
        <w:rPr>
          <w:rFonts w:ascii="Times New Roman" w:hAnsi="Times New Roman" w:cs="Times New Roman"/>
          <w:sz w:val="24"/>
          <w:szCs w:val="24"/>
        </w:rPr>
      </w:pPr>
      <w:r>
        <w:rPr>
          <w:rFonts w:ascii="Times New Roman" w:hAnsi="Times New Roman" w:cs="Times New Roman"/>
          <w:b/>
          <w:sz w:val="24"/>
          <w:szCs w:val="24"/>
        </w:rPr>
        <w:t>14</w:t>
      </w:r>
      <w:r w:rsidR="00135526">
        <w:rPr>
          <w:rFonts w:ascii="Times New Roman" w:hAnsi="Times New Roman" w:cs="Times New Roman"/>
          <w:b/>
          <w:sz w:val="24"/>
          <w:szCs w:val="24"/>
        </w:rPr>
        <w:t>.1.</w:t>
      </w:r>
      <w:r w:rsidR="00135526">
        <w:rPr>
          <w:rFonts w:ascii="Times New Roman" w:hAnsi="Times New Roman" w:cs="Times New Roman"/>
          <w:sz w:val="24"/>
          <w:szCs w:val="24"/>
        </w:rPr>
        <w:t xml:space="preserve"> Genel Müdürlük ve/veya idare, programın amacına uygun olarak yapılmasını temin etmek ve ortaya çıkabilecek sorunları önlemek ve/veya çözmek amacı ile yetki ve sorumluluğu ölçüsünde her türlü tedbiri alabilecektir. Bu kapsamda Genel Müdürlük ve/veya idare gerektiğinde inceleme ve denetleme yapma, gerekçesini belirtmek suretiyle yapılan iş veya işlemleri durdurma veya iptal etme hak ve yetkilerine sahiptir.</w:t>
      </w:r>
    </w:p>
    <w:p w14:paraId="13E01E5F" w14:textId="76526646"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w:t>
      </w:r>
      <w:r w:rsidR="009E6C04">
        <w:rPr>
          <w:rFonts w:ascii="Times New Roman" w:hAnsi="Times New Roman" w:cs="Times New Roman"/>
          <w:b/>
          <w:sz w:val="24"/>
          <w:szCs w:val="24"/>
        </w:rPr>
        <w:t>15</w:t>
      </w:r>
      <w:r>
        <w:rPr>
          <w:rFonts w:ascii="Times New Roman" w:hAnsi="Times New Roman" w:cs="Times New Roman"/>
          <w:b/>
          <w:sz w:val="24"/>
          <w:szCs w:val="24"/>
        </w:rPr>
        <w:t>- Program sorumlusu</w:t>
      </w:r>
    </w:p>
    <w:p w14:paraId="17F9CC79" w14:textId="0A2F1B6B" w:rsidR="00135526" w:rsidRDefault="009E6C04" w:rsidP="00135526">
      <w:pPr>
        <w:spacing w:after="0"/>
        <w:jc w:val="both"/>
        <w:rPr>
          <w:rFonts w:ascii="Times New Roman" w:hAnsi="Times New Roman" w:cs="Times New Roman"/>
          <w:sz w:val="24"/>
          <w:szCs w:val="24"/>
        </w:rPr>
      </w:pPr>
      <w:r>
        <w:rPr>
          <w:rFonts w:ascii="Times New Roman" w:hAnsi="Times New Roman" w:cs="Times New Roman"/>
          <w:b/>
          <w:sz w:val="24"/>
          <w:szCs w:val="24"/>
        </w:rPr>
        <w:t>15</w:t>
      </w:r>
      <w:r w:rsidR="00135526">
        <w:rPr>
          <w:rFonts w:ascii="Times New Roman" w:hAnsi="Times New Roman" w:cs="Times New Roman"/>
          <w:b/>
          <w:sz w:val="24"/>
          <w:szCs w:val="24"/>
        </w:rPr>
        <w:t>.1.</w:t>
      </w:r>
      <w:r w:rsidR="00135526">
        <w:rPr>
          <w:rFonts w:ascii="Times New Roman" w:hAnsi="Times New Roman" w:cs="Times New Roman"/>
          <w:sz w:val="24"/>
          <w:szCs w:val="24"/>
        </w:rPr>
        <w:t xml:space="preserve"> Yüklenici tarafından Program Sorumlusu olarak görevlendirilen ...................... ................................... </w:t>
      </w:r>
      <w:proofErr w:type="gramStart"/>
      <w:r w:rsidR="00135526">
        <w:rPr>
          <w:rFonts w:ascii="Times New Roman" w:hAnsi="Times New Roman" w:cs="Times New Roman"/>
          <w:sz w:val="24"/>
          <w:szCs w:val="24"/>
        </w:rPr>
        <w:t>bu</w:t>
      </w:r>
      <w:proofErr w:type="gramEnd"/>
      <w:r w:rsidR="00135526">
        <w:rPr>
          <w:rFonts w:ascii="Times New Roman" w:hAnsi="Times New Roman" w:cs="Times New Roman"/>
          <w:sz w:val="24"/>
          <w:szCs w:val="24"/>
        </w:rPr>
        <w:t xml:space="preserve"> sözleşme kapsamındaki yüklenici faaliyetlerinin koordinasyonundan, yüklenici tarafından sisteme girilecek işlemlerin yürütülmesinden, teslim edilecek olan raporların ve diğer teslimatların kabulünden ve ödeme yapılması için gerekli işlemleri yapmaktan sorumlu ve yetkilidir. </w:t>
      </w:r>
    </w:p>
    <w:p w14:paraId="65260D01" w14:textId="78268D63"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w:t>
      </w:r>
      <w:r w:rsidR="009E6C04">
        <w:rPr>
          <w:rFonts w:ascii="Times New Roman" w:hAnsi="Times New Roman" w:cs="Times New Roman"/>
          <w:b/>
          <w:sz w:val="24"/>
          <w:szCs w:val="24"/>
        </w:rPr>
        <w:t>16</w:t>
      </w:r>
      <w:r>
        <w:rPr>
          <w:rFonts w:ascii="Times New Roman" w:hAnsi="Times New Roman" w:cs="Times New Roman"/>
          <w:b/>
          <w:sz w:val="24"/>
          <w:szCs w:val="24"/>
        </w:rPr>
        <w:t xml:space="preserve">- Anlaşmazlıkların çözümü </w:t>
      </w:r>
    </w:p>
    <w:p w14:paraId="7FCDD167" w14:textId="0FDDE0D4" w:rsidR="00135526" w:rsidRDefault="009E6C04" w:rsidP="00135526">
      <w:pPr>
        <w:spacing w:after="0"/>
        <w:jc w:val="both"/>
        <w:rPr>
          <w:rFonts w:ascii="Times New Roman" w:hAnsi="Times New Roman" w:cs="Times New Roman"/>
          <w:b/>
          <w:sz w:val="24"/>
          <w:szCs w:val="24"/>
        </w:rPr>
      </w:pPr>
      <w:r>
        <w:rPr>
          <w:rFonts w:ascii="Times New Roman" w:hAnsi="Times New Roman" w:cs="Times New Roman"/>
          <w:b/>
          <w:sz w:val="24"/>
          <w:szCs w:val="24"/>
        </w:rPr>
        <w:t>16</w:t>
      </w:r>
      <w:r w:rsidR="00135526">
        <w:rPr>
          <w:rFonts w:ascii="Times New Roman" w:hAnsi="Times New Roman" w:cs="Times New Roman"/>
          <w:b/>
          <w:sz w:val="24"/>
          <w:szCs w:val="24"/>
        </w:rPr>
        <w:t>.1.</w:t>
      </w:r>
      <w:r w:rsidR="00135526">
        <w:rPr>
          <w:rFonts w:ascii="Times New Roman" w:hAnsi="Times New Roman" w:cs="Times New Roman"/>
          <w:sz w:val="24"/>
          <w:szCs w:val="24"/>
        </w:rPr>
        <w:t xml:space="preserve"> Bu sözleşmenin uygulanmasından doğabilecek tereddütlerin giderilmesi ve belirsizliklerin açıklığa kavuşturulması konusunda idare yetkilidir. Tereddüt ve belirsizliklerde anlaşmazlığa düşülmesi hâlinde sözleşmenin </w:t>
      </w:r>
      <w:proofErr w:type="gramStart"/>
      <w:r w:rsidR="00135526">
        <w:rPr>
          <w:rFonts w:ascii="Times New Roman" w:hAnsi="Times New Roman" w:cs="Times New Roman"/>
          <w:sz w:val="24"/>
          <w:szCs w:val="24"/>
        </w:rPr>
        <w:t xml:space="preserve">26 </w:t>
      </w:r>
      <w:proofErr w:type="spellStart"/>
      <w:r w:rsidR="00135526">
        <w:rPr>
          <w:rFonts w:ascii="Times New Roman" w:hAnsi="Times New Roman" w:cs="Times New Roman"/>
          <w:sz w:val="24"/>
          <w:szCs w:val="24"/>
        </w:rPr>
        <w:t>ncı</w:t>
      </w:r>
      <w:proofErr w:type="spellEnd"/>
      <w:proofErr w:type="gramEnd"/>
      <w:r w:rsidR="00135526">
        <w:rPr>
          <w:rFonts w:ascii="Times New Roman" w:hAnsi="Times New Roman" w:cs="Times New Roman"/>
          <w:sz w:val="24"/>
          <w:szCs w:val="24"/>
        </w:rPr>
        <w:t xml:space="preserve"> maddesinde belirtilen mahkemelere ve icra dairelerine başvurulabilir.</w:t>
      </w:r>
    </w:p>
    <w:p w14:paraId="15E747CB" w14:textId="703D4C3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w:t>
      </w:r>
      <w:r w:rsidR="009E6C04">
        <w:rPr>
          <w:rFonts w:ascii="Times New Roman" w:hAnsi="Times New Roman" w:cs="Times New Roman"/>
          <w:b/>
          <w:sz w:val="24"/>
          <w:szCs w:val="24"/>
        </w:rPr>
        <w:t>17</w:t>
      </w:r>
      <w:r>
        <w:rPr>
          <w:rFonts w:ascii="Times New Roman" w:hAnsi="Times New Roman" w:cs="Times New Roman"/>
          <w:b/>
          <w:sz w:val="24"/>
          <w:szCs w:val="24"/>
        </w:rPr>
        <w:t xml:space="preserve">- Anlaşmazlıkların çözüm yeri </w:t>
      </w:r>
    </w:p>
    <w:p w14:paraId="64B9F576" w14:textId="797EF41E" w:rsidR="00135526" w:rsidRDefault="009E6C04" w:rsidP="00135526">
      <w:pPr>
        <w:spacing w:after="0"/>
        <w:jc w:val="both"/>
        <w:rPr>
          <w:rFonts w:ascii="Times New Roman" w:hAnsi="Times New Roman" w:cs="Times New Roman"/>
          <w:b/>
          <w:sz w:val="24"/>
          <w:szCs w:val="24"/>
        </w:rPr>
      </w:pPr>
      <w:r>
        <w:rPr>
          <w:rFonts w:ascii="Times New Roman" w:hAnsi="Times New Roman" w:cs="Times New Roman"/>
          <w:b/>
          <w:sz w:val="24"/>
          <w:szCs w:val="24"/>
        </w:rPr>
        <w:t>17</w:t>
      </w:r>
      <w:r w:rsidR="00135526">
        <w:rPr>
          <w:rFonts w:ascii="Times New Roman" w:hAnsi="Times New Roman" w:cs="Times New Roman"/>
          <w:b/>
          <w:sz w:val="24"/>
          <w:szCs w:val="24"/>
        </w:rPr>
        <w:t>.1.</w:t>
      </w:r>
      <w:r w:rsidR="00135526">
        <w:rPr>
          <w:rFonts w:ascii="Times New Roman" w:hAnsi="Times New Roman" w:cs="Times New Roman"/>
          <w:sz w:val="24"/>
          <w:szCs w:val="24"/>
        </w:rPr>
        <w:t xml:space="preserve"> Bu sözleşmenin uygulanmasından doğabilecek her türlü anlaşmazlığın çözümünde </w:t>
      </w:r>
      <w:r w:rsidR="000041F5">
        <w:rPr>
          <w:rFonts w:ascii="Times New Roman" w:hAnsi="Times New Roman" w:cs="Times New Roman"/>
          <w:sz w:val="24"/>
          <w:szCs w:val="24"/>
        </w:rPr>
        <w:t>Isparta</w:t>
      </w:r>
      <w:r w:rsidR="00135526">
        <w:rPr>
          <w:rFonts w:ascii="Times New Roman" w:hAnsi="Times New Roman" w:cs="Times New Roman"/>
          <w:sz w:val="24"/>
          <w:szCs w:val="24"/>
        </w:rPr>
        <w:t xml:space="preserve"> mahkemeleri ve icra daireleri yetkilidirler.</w:t>
      </w:r>
    </w:p>
    <w:p w14:paraId="4D0A8AFB" w14:textId="3DC7B1FC"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w:t>
      </w:r>
      <w:r w:rsidR="009E6C04">
        <w:rPr>
          <w:rFonts w:ascii="Times New Roman" w:hAnsi="Times New Roman" w:cs="Times New Roman"/>
          <w:b/>
          <w:sz w:val="24"/>
          <w:szCs w:val="24"/>
        </w:rPr>
        <w:t>18</w:t>
      </w:r>
      <w:r>
        <w:rPr>
          <w:rFonts w:ascii="Times New Roman" w:hAnsi="Times New Roman" w:cs="Times New Roman"/>
          <w:b/>
          <w:sz w:val="24"/>
          <w:szCs w:val="24"/>
        </w:rPr>
        <w:t xml:space="preserve">- Yürürlük </w:t>
      </w:r>
    </w:p>
    <w:p w14:paraId="2882943B" w14:textId="3C9410E6" w:rsidR="00135526" w:rsidRDefault="009E6C04" w:rsidP="00135526">
      <w:pPr>
        <w:spacing w:after="0"/>
        <w:jc w:val="both"/>
        <w:rPr>
          <w:rFonts w:ascii="Times New Roman" w:hAnsi="Times New Roman" w:cs="Times New Roman"/>
          <w:b/>
          <w:sz w:val="24"/>
          <w:szCs w:val="24"/>
        </w:rPr>
      </w:pPr>
      <w:r>
        <w:rPr>
          <w:rFonts w:ascii="Times New Roman" w:hAnsi="Times New Roman" w:cs="Times New Roman"/>
          <w:b/>
          <w:sz w:val="24"/>
          <w:szCs w:val="24"/>
        </w:rPr>
        <w:t>18</w:t>
      </w:r>
      <w:r w:rsidR="00135526">
        <w:rPr>
          <w:rFonts w:ascii="Times New Roman" w:hAnsi="Times New Roman" w:cs="Times New Roman"/>
          <w:b/>
          <w:sz w:val="24"/>
          <w:szCs w:val="24"/>
        </w:rPr>
        <w:t>.1.</w:t>
      </w:r>
      <w:r w:rsidR="00135526">
        <w:rPr>
          <w:rFonts w:ascii="Times New Roman" w:hAnsi="Times New Roman" w:cs="Times New Roman"/>
          <w:sz w:val="24"/>
          <w:szCs w:val="24"/>
        </w:rPr>
        <w:t xml:space="preserve"> Bu sözleşme; </w:t>
      </w:r>
      <w:r>
        <w:rPr>
          <w:rFonts w:ascii="Times New Roman" w:hAnsi="Times New Roman" w:cs="Times New Roman"/>
          <w:sz w:val="24"/>
          <w:szCs w:val="24"/>
        </w:rPr>
        <w:t>Sağlık, Kültür ve Spor Daire Başkanlığı</w:t>
      </w:r>
      <w:r w:rsidR="00135526">
        <w:rPr>
          <w:rFonts w:ascii="Times New Roman" w:hAnsi="Times New Roman" w:cs="Times New Roman"/>
          <w:sz w:val="24"/>
          <w:szCs w:val="24"/>
        </w:rPr>
        <w:t xml:space="preserve"> tarafından programın uygulanması için idareye ödenek tahsis edilmesi ve harcama yetkisi verilmesi halinde yürürlüğe girecektir.</w:t>
      </w:r>
    </w:p>
    <w:p w14:paraId="347D5521" w14:textId="50DC2482"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w:t>
      </w:r>
      <w:r w:rsidR="009E6C04">
        <w:rPr>
          <w:rFonts w:ascii="Times New Roman" w:hAnsi="Times New Roman" w:cs="Times New Roman"/>
          <w:b/>
          <w:sz w:val="24"/>
          <w:szCs w:val="24"/>
        </w:rPr>
        <w:t>19</w:t>
      </w:r>
      <w:r>
        <w:rPr>
          <w:rFonts w:ascii="Times New Roman" w:hAnsi="Times New Roman" w:cs="Times New Roman"/>
          <w:b/>
          <w:sz w:val="24"/>
          <w:szCs w:val="24"/>
        </w:rPr>
        <w:t xml:space="preserve">- Sözleşmenin dili ve düzenlenme şekli </w:t>
      </w:r>
    </w:p>
    <w:p w14:paraId="4737A795" w14:textId="3ADDBBE8" w:rsidR="00135526" w:rsidRDefault="009E6C04" w:rsidP="00135526">
      <w:pPr>
        <w:spacing w:after="0"/>
        <w:jc w:val="both"/>
        <w:rPr>
          <w:rFonts w:ascii="Times New Roman" w:hAnsi="Times New Roman" w:cs="Times New Roman"/>
          <w:b/>
          <w:sz w:val="24"/>
          <w:szCs w:val="24"/>
        </w:rPr>
      </w:pPr>
      <w:r>
        <w:rPr>
          <w:rFonts w:ascii="Times New Roman" w:hAnsi="Times New Roman" w:cs="Times New Roman"/>
          <w:b/>
          <w:sz w:val="24"/>
          <w:szCs w:val="24"/>
        </w:rPr>
        <w:t>19</w:t>
      </w:r>
      <w:r w:rsidR="00135526">
        <w:rPr>
          <w:rFonts w:ascii="Times New Roman" w:hAnsi="Times New Roman" w:cs="Times New Roman"/>
          <w:b/>
          <w:sz w:val="24"/>
          <w:szCs w:val="24"/>
        </w:rPr>
        <w:t>.1.</w:t>
      </w:r>
      <w:r w:rsidR="00135526">
        <w:rPr>
          <w:rFonts w:ascii="Times New Roman" w:hAnsi="Times New Roman" w:cs="Times New Roman"/>
          <w:sz w:val="24"/>
          <w:szCs w:val="24"/>
        </w:rPr>
        <w:t xml:space="preserve"> Bu sözleşme, taraflar arasında Türkçe olarak hazırlanmıştır</w:t>
      </w:r>
      <w:r w:rsidR="000041F5">
        <w:rPr>
          <w:rFonts w:ascii="Times New Roman" w:hAnsi="Times New Roman" w:cs="Times New Roman"/>
          <w:sz w:val="24"/>
          <w:szCs w:val="24"/>
        </w:rPr>
        <w:t>. 20</w:t>
      </w:r>
      <w:r w:rsidR="00135526">
        <w:rPr>
          <w:rFonts w:ascii="Times New Roman" w:hAnsi="Times New Roman" w:cs="Times New Roman"/>
          <w:sz w:val="24"/>
          <w:szCs w:val="24"/>
        </w:rPr>
        <w:t xml:space="preserve"> (</w:t>
      </w:r>
      <w:r w:rsidR="000041F5">
        <w:rPr>
          <w:rFonts w:ascii="Times New Roman" w:hAnsi="Times New Roman" w:cs="Times New Roman"/>
          <w:sz w:val="24"/>
          <w:szCs w:val="24"/>
        </w:rPr>
        <w:t>yirmi</w:t>
      </w:r>
      <w:r w:rsidR="00135526">
        <w:rPr>
          <w:rFonts w:ascii="Times New Roman" w:hAnsi="Times New Roman" w:cs="Times New Roman"/>
          <w:sz w:val="24"/>
          <w:szCs w:val="24"/>
        </w:rPr>
        <w:t>)</w:t>
      </w:r>
      <w:r w:rsidR="000041F5">
        <w:rPr>
          <w:rFonts w:ascii="Times New Roman" w:hAnsi="Times New Roman" w:cs="Times New Roman"/>
          <w:sz w:val="24"/>
          <w:szCs w:val="24"/>
        </w:rPr>
        <w:t xml:space="preserve"> </w:t>
      </w:r>
      <w:r w:rsidR="00135526">
        <w:rPr>
          <w:rFonts w:ascii="Times New Roman" w:hAnsi="Times New Roman" w:cs="Times New Roman"/>
          <w:sz w:val="24"/>
          <w:szCs w:val="24"/>
        </w:rPr>
        <w:t xml:space="preserve">maddeden ibaret </w:t>
      </w:r>
      <w:r w:rsidR="000041F5">
        <w:rPr>
          <w:rFonts w:ascii="Times New Roman" w:hAnsi="Times New Roman" w:cs="Times New Roman"/>
          <w:sz w:val="24"/>
          <w:szCs w:val="24"/>
        </w:rPr>
        <w:t>2</w:t>
      </w:r>
      <w:r w:rsidR="00135526">
        <w:rPr>
          <w:rFonts w:ascii="Times New Roman" w:hAnsi="Times New Roman" w:cs="Times New Roman"/>
          <w:sz w:val="24"/>
          <w:szCs w:val="24"/>
        </w:rPr>
        <w:t xml:space="preserve"> (</w:t>
      </w:r>
      <w:r w:rsidR="000041F5">
        <w:rPr>
          <w:rFonts w:ascii="Times New Roman" w:hAnsi="Times New Roman" w:cs="Times New Roman"/>
          <w:sz w:val="24"/>
          <w:szCs w:val="24"/>
        </w:rPr>
        <w:t>iki</w:t>
      </w:r>
      <w:r w:rsidR="00135526">
        <w:rPr>
          <w:rFonts w:ascii="Times New Roman" w:hAnsi="Times New Roman" w:cs="Times New Roman"/>
          <w:sz w:val="24"/>
          <w:szCs w:val="24"/>
        </w:rPr>
        <w:t xml:space="preserve">) nüsha olarak düzenlenen bu sözleşme, idare ve yüklenici tarafından tam olarak okunup anlaşıldıktan sonra </w:t>
      </w:r>
      <w:r w:rsidR="000041F5">
        <w:rPr>
          <w:rFonts w:ascii="Times New Roman" w:hAnsi="Times New Roman" w:cs="Times New Roman"/>
          <w:sz w:val="24"/>
          <w:szCs w:val="24"/>
        </w:rPr>
        <w:t>…/02/</w:t>
      </w:r>
      <w:proofErr w:type="gramStart"/>
      <w:r w:rsidR="000041F5">
        <w:rPr>
          <w:rFonts w:ascii="Times New Roman" w:hAnsi="Times New Roman" w:cs="Times New Roman"/>
          <w:sz w:val="24"/>
          <w:szCs w:val="24"/>
        </w:rPr>
        <w:t>2025</w:t>
      </w:r>
      <w:r w:rsidR="000041F5" w:rsidRPr="005F345E">
        <w:rPr>
          <w:rFonts w:ascii="Times New Roman" w:hAnsi="Times New Roman" w:cs="Times New Roman"/>
          <w:sz w:val="24"/>
          <w:szCs w:val="24"/>
        </w:rPr>
        <w:t xml:space="preserve"> </w:t>
      </w:r>
      <w:r w:rsidR="00135526">
        <w:rPr>
          <w:rFonts w:ascii="Times New Roman" w:hAnsi="Times New Roman" w:cs="Times New Roman"/>
          <w:sz w:val="24"/>
          <w:szCs w:val="24"/>
        </w:rPr>
        <w:t xml:space="preserve"> tarihinde</w:t>
      </w:r>
      <w:proofErr w:type="gramEnd"/>
      <w:r w:rsidR="00135526">
        <w:rPr>
          <w:rFonts w:ascii="Times New Roman" w:hAnsi="Times New Roman" w:cs="Times New Roman"/>
          <w:sz w:val="24"/>
          <w:szCs w:val="24"/>
        </w:rPr>
        <w:t xml:space="preserve"> imza altına alınarak </w:t>
      </w:r>
      <w:r w:rsidR="000041F5">
        <w:rPr>
          <w:rFonts w:ascii="Times New Roman" w:hAnsi="Times New Roman" w:cs="Times New Roman"/>
          <w:sz w:val="24"/>
          <w:szCs w:val="24"/>
        </w:rPr>
        <w:t>1</w:t>
      </w:r>
      <w:r w:rsidR="00135526">
        <w:rPr>
          <w:rFonts w:ascii="Times New Roman" w:hAnsi="Times New Roman" w:cs="Times New Roman"/>
          <w:sz w:val="24"/>
          <w:szCs w:val="24"/>
        </w:rPr>
        <w:t xml:space="preserve"> (</w:t>
      </w:r>
      <w:r w:rsidR="000041F5">
        <w:rPr>
          <w:rFonts w:ascii="Times New Roman" w:hAnsi="Times New Roman" w:cs="Times New Roman"/>
          <w:sz w:val="24"/>
          <w:szCs w:val="24"/>
        </w:rPr>
        <w:t>bir</w:t>
      </w:r>
      <w:r w:rsidR="00135526">
        <w:rPr>
          <w:rFonts w:ascii="Times New Roman" w:hAnsi="Times New Roman" w:cs="Times New Roman"/>
          <w:sz w:val="24"/>
          <w:szCs w:val="24"/>
        </w:rPr>
        <w:t>)’er nüshası, idare ve yüklenici tarafından alıkonulmuştur.</w:t>
      </w:r>
    </w:p>
    <w:p w14:paraId="3D24DBBE" w14:textId="7273536A"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w:t>
      </w:r>
      <w:r w:rsidR="009E6C04">
        <w:rPr>
          <w:rFonts w:ascii="Times New Roman" w:hAnsi="Times New Roman" w:cs="Times New Roman"/>
          <w:b/>
          <w:sz w:val="24"/>
          <w:szCs w:val="24"/>
        </w:rPr>
        <w:t>20</w:t>
      </w:r>
      <w:r>
        <w:rPr>
          <w:rFonts w:ascii="Times New Roman" w:hAnsi="Times New Roman" w:cs="Times New Roman"/>
          <w:b/>
          <w:sz w:val="24"/>
          <w:szCs w:val="24"/>
        </w:rPr>
        <w:t xml:space="preserve">- Sözleşmenin ekleri </w:t>
      </w:r>
    </w:p>
    <w:p w14:paraId="4A0ECEFB" w14:textId="52C85BE8" w:rsidR="00135526" w:rsidRDefault="009E6C04" w:rsidP="00135526">
      <w:pPr>
        <w:jc w:val="both"/>
        <w:rPr>
          <w:rFonts w:ascii="Times New Roman" w:hAnsi="Times New Roman" w:cs="Times New Roman"/>
          <w:b/>
          <w:sz w:val="24"/>
          <w:szCs w:val="24"/>
        </w:rPr>
      </w:pPr>
      <w:r>
        <w:rPr>
          <w:rFonts w:ascii="Times New Roman" w:hAnsi="Times New Roman" w:cs="Times New Roman"/>
          <w:b/>
          <w:sz w:val="24"/>
          <w:szCs w:val="24"/>
        </w:rPr>
        <w:t>20</w:t>
      </w:r>
      <w:r w:rsidR="00135526">
        <w:rPr>
          <w:rFonts w:ascii="Times New Roman" w:hAnsi="Times New Roman" w:cs="Times New Roman"/>
          <w:b/>
          <w:sz w:val="24"/>
          <w:szCs w:val="24"/>
        </w:rPr>
        <w:t>.1.</w:t>
      </w:r>
      <w:r w:rsidR="00135526">
        <w:rPr>
          <w:rFonts w:ascii="Times New Roman" w:hAnsi="Times New Roman" w:cs="Times New Roman"/>
          <w:sz w:val="24"/>
          <w:szCs w:val="24"/>
        </w:rPr>
        <w:t xml:space="preserve"> Aşağıda yer alan dokümanlar, bu sözleşmenin eki ve ayrılmaz parçası olup, idareyi ve yükleniciyi bağlar. </w:t>
      </w:r>
    </w:p>
    <w:p w14:paraId="35274D8C"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a) İşgücü Uyum Programının Yürütülmesine İlişkin Usul ve Esaslar Hakkında Yönetmelik</w:t>
      </w:r>
    </w:p>
    <w:p w14:paraId="3FD6CFF2" w14:textId="33CC5AE4"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b) İşgücü Uyum Programının </w:t>
      </w:r>
      <w:r w:rsidR="00882259">
        <w:rPr>
          <w:rFonts w:ascii="Times New Roman" w:hAnsi="Times New Roman" w:cs="Times New Roman"/>
          <w:sz w:val="24"/>
          <w:szCs w:val="24"/>
        </w:rPr>
        <w:t xml:space="preserve">Yürütülmesine </w:t>
      </w:r>
      <w:r>
        <w:rPr>
          <w:rFonts w:ascii="Times New Roman" w:hAnsi="Times New Roman" w:cs="Times New Roman"/>
          <w:sz w:val="24"/>
          <w:szCs w:val="24"/>
        </w:rPr>
        <w:t xml:space="preserve">İlişkin Usul ve Esaslar Hakkında Genelge </w:t>
      </w:r>
    </w:p>
    <w:p w14:paraId="2EF459D2" w14:textId="44DB3ED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c) İŞKUR Gençlik Programının </w:t>
      </w:r>
      <w:r w:rsidR="00882259">
        <w:rPr>
          <w:rFonts w:ascii="Times New Roman" w:hAnsi="Times New Roman" w:cs="Times New Roman"/>
          <w:sz w:val="24"/>
          <w:szCs w:val="24"/>
        </w:rPr>
        <w:t xml:space="preserve">Yürütülmesine </w:t>
      </w:r>
      <w:r>
        <w:rPr>
          <w:rFonts w:ascii="Times New Roman" w:hAnsi="Times New Roman" w:cs="Times New Roman"/>
          <w:sz w:val="24"/>
          <w:szCs w:val="24"/>
        </w:rPr>
        <w:t xml:space="preserve">İlişkin Usul ve Esaslar Hakkında Genelge </w:t>
      </w:r>
    </w:p>
    <w:p w14:paraId="6F269E22" w14:textId="5DA6608B"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2</w:t>
      </w:r>
      <w:r w:rsidR="009E6C04">
        <w:rPr>
          <w:rFonts w:ascii="Times New Roman" w:hAnsi="Times New Roman" w:cs="Times New Roman"/>
          <w:b/>
          <w:sz w:val="24"/>
          <w:szCs w:val="24"/>
        </w:rPr>
        <w:t>0</w:t>
      </w:r>
      <w:r>
        <w:rPr>
          <w:rFonts w:ascii="Times New Roman" w:hAnsi="Times New Roman" w:cs="Times New Roman"/>
          <w:b/>
          <w:sz w:val="24"/>
          <w:szCs w:val="24"/>
        </w:rPr>
        <w:t>.2.</w:t>
      </w:r>
      <w:r>
        <w:rPr>
          <w:rFonts w:ascii="Times New Roman" w:hAnsi="Times New Roman" w:cs="Times New Roman"/>
          <w:sz w:val="24"/>
          <w:szCs w:val="24"/>
        </w:rPr>
        <w:t xml:space="preserve"> Taraflar bu sözleşme ile birlikte yukarıda belirtilen dokümanları da sözleşmenin ayrılmaz parçası olarak kabul etmektedirler. </w:t>
      </w:r>
    </w:p>
    <w:p w14:paraId="74F36EA7" w14:textId="73DBFD34" w:rsidR="00135526" w:rsidRDefault="00135526" w:rsidP="00135526">
      <w:pPr>
        <w:jc w:val="both"/>
        <w:rPr>
          <w:rFonts w:ascii="Times New Roman" w:hAnsi="Times New Roman" w:cs="Times New Roman"/>
          <w:sz w:val="24"/>
          <w:szCs w:val="24"/>
        </w:rPr>
      </w:pPr>
      <w:r>
        <w:rPr>
          <w:rFonts w:ascii="Times New Roman" w:hAnsi="Times New Roman" w:cs="Times New Roman"/>
          <w:b/>
          <w:sz w:val="24"/>
          <w:szCs w:val="24"/>
        </w:rPr>
        <w:lastRenderedPageBreak/>
        <w:t>2</w:t>
      </w:r>
      <w:r w:rsidR="009E6C04">
        <w:rPr>
          <w:rFonts w:ascii="Times New Roman" w:hAnsi="Times New Roman" w:cs="Times New Roman"/>
          <w:b/>
          <w:sz w:val="24"/>
          <w:szCs w:val="24"/>
        </w:rPr>
        <w:t>0</w:t>
      </w:r>
      <w:r>
        <w:rPr>
          <w:rFonts w:ascii="Times New Roman" w:hAnsi="Times New Roman" w:cs="Times New Roman"/>
          <w:b/>
          <w:sz w:val="24"/>
          <w:szCs w:val="24"/>
        </w:rPr>
        <w:t>.3.</w:t>
      </w:r>
      <w:r>
        <w:rPr>
          <w:rFonts w:ascii="Times New Roman" w:hAnsi="Times New Roman" w:cs="Times New Roman"/>
          <w:sz w:val="24"/>
          <w:szCs w:val="24"/>
        </w:rPr>
        <w:t xml:space="preserve"> Bu sözleşme, yukarıda bahsedilen doküman</w:t>
      </w:r>
      <w:r w:rsidR="00882259">
        <w:rPr>
          <w:rFonts w:ascii="Times New Roman" w:hAnsi="Times New Roman" w:cs="Times New Roman"/>
          <w:sz w:val="24"/>
          <w:szCs w:val="24"/>
        </w:rPr>
        <w:t>lar</w:t>
      </w:r>
      <w:r>
        <w:rPr>
          <w:rFonts w:ascii="Times New Roman" w:hAnsi="Times New Roman" w:cs="Times New Roman"/>
          <w:sz w:val="24"/>
          <w:szCs w:val="24"/>
        </w:rPr>
        <w:t>da yer alan hükümlerle birlikte uygulanacağı için genel hususları ihtiva etmektedir. Sözleşmede yer almayan hükümler için bu doküman</w:t>
      </w:r>
      <w:r w:rsidR="00882259">
        <w:rPr>
          <w:rFonts w:ascii="Times New Roman" w:hAnsi="Times New Roman" w:cs="Times New Roman"/>
          <w:sz w:val="24"/>
          <w:szCs w:val="24"/>
        </w:rPr>
        <w:t>lar</w:t>
      </w:r>
      <w:r>
        <w:rPr>
          <w:rFonts w:ascii="Times New Roman" w:hAnsi="Times New Roman" w:cs="Times New Roman"/>
          <w:sz w:val="24"/>
          <w:szCs w:val="24"/>
        </w:rPr>
        <w:t>d</w:t>
      </w:r>
      <w:r w:rsidR="004412BB">
        <w:rPr>
          <w:rFonts w:ascii="Times New Roman" w:hAnsi="Times New Roman" w:cs="Times New Roman"/>
          <w:sz w:val="24"/>
          <w:szCs w:val="24"/>
        </w:rPr>
        <w:t>a yer alan hükümler geçerlidir.</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6"/>
        <w:gridCol w:w="4454"/>
      </w:tblGrid>
      <w:tr w:rsidR="00135526" w14:paraId="6A13A68A" w14:textId="77777777" w:rsidTr="00135526">
        <w:trPr>
          <w:trHeight w:val="20"/>
        </w:trPr>
        <w:tc>
          <w:tcPr>
            <w:tcW w:w="4726" w:type="dxa"/>
            <w:tcBorders>
              <w:top w:val="single" w:sz="4" w:space="0" w:color="auto"/>
              <w:left w:val="single" w:sz="4" w:space="0" w:color="auto"/>
              <w:bottom w:val="single" w:sz="4" w:space="0" w:color="auto"/>
              <w:right w:val="single" w:sz="4" w:space="0" w:color="auto"/>
            </w:tcBorders>
            <w:vAlign w:val="center"/>
            <w:hideMark/>
          </w:tcPr>
          <w:p w14:paraId="39E8E72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Sözleşme No:</w:t>
            </w:r>
          </w:p>
        </w:tc>
        <w:tc>
          <w:tcPr>
            <w:tcW w:w="4454" w:type="dxa"/>
            <w:tcBorders>
              <w:top w:val="single" w:sz="4" w:space="0" w:color="auto"/>
              <w:left w:val="single" w:sz="4" w:space="0" w:color="auto"/>
              <w:bottom w:val="single" w:sz="4" w:space="0" w:color="auto"/>
              <w:right w:val="single" w:sz="4" w:space="0" w:color="auto"/>
            </w:tcBorders>
            <w:vAlign w:val="center"/>
            <w:hideMark/>
          </w:tcPr>
          <w:p w14:paraId="36F82E44" w14:textId="0913780A"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 xml:space="preserve">Sözleşme İmza </w:t>
            </w:r>
            <w:proofErr w:type="gramStart"/>
            <w:r>
              <w:rPr>
                <w:rFonts w:ascii="Times New Roman" w:hAnsi="Times New Roman" w:cs="Times New Roman"/>
                <w:b/>
                <w:sz w:val="24"/>
                <w:szCs w:val="24"/>
              </w:rPr>
              <w:t>Tarihi:</w:t>
            </w:r>
            <w:r w:rsidR="000041F5">
              <w:rPr>
                <w:rFonts w:ascii="Times New Roman" w:hAnsi="Times New Roman" w:cs="Times New Roman"/>
                <w:b/>
                <w:sz w:val="24"/>
                <w:szCs w:val="24"/>
              </w:rPr>
              <w:t xml:space="preserve">  </w:t>
            </w:r>
            <w:r w:rsidR="000041F5" w:rsidRPr="000041F5">
              <w:rPr>
                <w:rFonts w:ascii="Times New Roman" w:hAnsi="Times New Roman" w:cs="Times New Roman"/>
                <w:b/>
                <w:bCs/>
                <w:sz w:val="24"/>
                <w:szCs w:val="24"/>
              </w:rPr>
              <w:t>…</w:t>
            </w:r>
            <w:proofErr w:type="gramEnd"/>
            <w:r w:rsidR="000041F5" w:rsidRPr="000041F5">
              <w:rPr>
                <w:rFonts w:ascii="Times New Roman" w:hAnsi="Times New Roman" w:cs="Times New Roman"/>
                <w:b/>
                <w:bCs/>
                <w:sz w:val="24"/>
                <w:szCs w:val="24"/>
              </w:rPr>
              <w:t>/02/2025</w:t>
            </w:r>
            <w:r w:rsidR="000041F5" w:rsidRPr="005F345E">
              <w:rPr>
                <w:rFonts w:ascii="Times New Roman" w:hAnsi="Times New Roman" w:cs="Times New Roman"/>
                <w:sz w:val="24"/>
                <w:szCs w:val="24"/>
              </w:rPr>
              <w:t xml:space="preserve"> </w:t>
            </w:r>
            <w:r w:rsidR="000041F5">
              <w:rPr>
                <w:rFonts w:ascii="Times New Roman" w:hAnsi="Times New Roman" w:cs="Times New Roman"/>
                <w:sz w:val="24"/>
                <w:szCs w:val="24"/>
              </w:rPr>
              <w:t xml:space="preserve"> </w:t>
            </w:r>
          </w:p>
        </w:tc>
      </w:tr>
      <w:tr w:rsidR="00135526" w14:paraId="151CDFF5" w14:textId="77777777" w:rsidTr="00135526">
        <w:trPr>
          <w:trHeight w:val="20"/>
        </w:trPr>
        <w:tc>
          <w:tcPr>
            <w:tcW w:w="4726" w:type="dxa"/>
            <w:tcBorders>
              <w:top w:val="single" w:sz="4" w:space="0" w:color="auto"/>
              <w:left w:val="single" w:sz="4" w:space="0" w:color="auto"/>
              <w:bottom w:val="single" w:sz="4" w:space="0" w:color="auto"/>
              <w:right w:val="single" w:sz="4" w:space="0" w:color="auto"/>
            </w:tcBorders>
            <w:vAlign w:val="center"/>
            <w:hideMark/>
          </w:tcPr>
          <w:p w14:paraId="0EE8F30C"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İDARE YETKİLİSİ</w:t>
            </w:r>
          </w:p>
        </w:tc>
        <w:tc>
          <w:tcPr>
            <w:tcW w:w="4454" w:type="dxa"/>
            <w:tcBorders>
              <w:top w:val="single" w:sz="4" w:space="0" w:color="auto"/>
              <w:left w:val="single" w:sz="4" w:space="0" w:color="auto"/>
              <w:bottom w:val="single" w:sz="4" w:space="0" w:color="auto"/>
              <w:right w:val="single" w:sz="4" w:space="0" w:color="auto"/>
            </w:tcBorders>
            <w:vAlign w:val="center"/>
            <w:hideMark/>
          </w:tcPr>
          <w:p w14:paraId="19C0D0F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YÜKLENİCİ YETKİLİSİ</w:t>
            </w:r>
          </w:p>
        </w:tc>
      </w:tr>
      <w:tr w:rsidR="00135526" w14:paraId="0B48503A" w14:textId="77777777" w:rsidTr="00135526">
        <w:trPr>
          <w:trHeight w:val="20"/>
        </w:trPr>
        <w:tc>
          <w:tcPr>
            <w:tcW w:w="4726" w:type="dxa"/>
            <w:tcBorders>
              <w:top w:val="single" w:sz="4" w:space="0" w:color="auto"/>
              <w:left w:val="single" w:sz="4" w:space="0" w:color="auto"/>
              <w:bottom w:val="single" w:sz="4" w:space="0" w:color="auto"/>
              <w:right w:val="single" w:sz="4" w:space="0" w:color="auto"/>
            </w:tcBorders>
            <w:vAlign w:val="center"/>
            <w:hideMark/>
          </w:tcPr>
          <w:p w14:paraId="0FC88024" w14:textId="14E5A402"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Adı, Soyadı:</w:t>
            </w:r>
            <w:r w:rsidR="00313D93">
              <w:rPr>
                <w:rFonts w:ascii="Times New Roman" w:hAnsi="Times New Roman" w:cs="Times New Roman"/>
                <w:b/>
                <w:sz w:val="24"/>
                <w:szCs w:val="24"/>
              </w:rPr>
              <w:t xml:space="preserve"> Musa UYSAL</w:t>
            </w:r>
          </w:p>
        </w:tc>
        <w:tc>
          <w:tcPr>
            <w:tcW w:w="4454" w:type="dxa"/>
            <w:tcBorders>
              <w:top w:val="single" w:sz="4" w:space="0" w:color="auto"/>
              <w:left w:val="single" w:sz="4" w:space="0" w:color="auto"/>
              <w:bottom w:val="single" w:sz="4" w:space="0" w:color="auto"/>
              <w:right w:val="single" w:sz="4" w:space="0" w:color="auto"/>
            </w:tcBorders>
            <w:vAlign w:val="center"/>
            <w:hideMark/>
          </w:tcPr>
          <w:p w14:paraId="19E89928"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Adı, Soyadı:</w:t>
            </w:r>
          </w:p>
        </w:tc>
      </w:tr>
      <w:tr w:rsidR="00135526" w14:paraId="3A60B795" w14:textId="77777777" w:rsidTr="00135526">
        <w:trPr>
          <w:trHeight w:val="20"/>
        </w:trPr>
        <w:tc>
          <w:tcPr>
            <w:tcW w:w="4726" w:type="dxa"/>
            <w:tcBorders>
              <w:top w:val="single" w:sz="4" w:space="0" w:color="auto"/>
              <w:left w:val="single" w:sz="4" w:space="0" w:color="auto"/>
              <w:bottom w:val="single" w:sz="4" w:space="0" w:color="auto"/>
              <w:right w:val="single" w:sz="4" w:space="0" w:color="auto"/>
            </w:tcBorders>
            <w:vAlign w:val="center"/>
            <w:hideMark/>
          </w:tcPr>
          <w:p w14:paraId="703A797D" w14:textId="7C2819E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Unvanı:</w:t>
            </w:r>
            <w:r w:rsidR="00313D93">
              <w:rPr>
                <w:rFonts w:ascii="Times New Roman" w:hAnsi="Times New Roman" w:cs="Times New Roman"/>
                <w:b/>
                <w:sz w:val="24"/>
                <w:szCs w:val="24"/>
              </w:rPr>
              <w:t xml:space="preserve"> Daire Başkanı</w:t>
            </w:r>
          </w:p>
        </w:tc>
        <w:tc>
          <w:tcPr>
            <w:tcW w:w="4454" w:type="dxa"/>
            <w:tcBorders>
              <w:top w:val="single" w:sz="4" w:space="0" w:color="auto"/>
              <w:left w:val="single" w:sz="4" w:space="0" w:color="auto"/>
              <w:bottom w:val="single" w:sz="4" w:space="0" w:color="auto"/>
              <w:right w:val="single" w:sz="4" w:space="0" w:color="auto"/>
            </w:tcBorders>
            <w:vAlign w:val="center"/>
            <w:hideMark/>
          </w:tcPr>
          <w:p w14:paraId="0E53A800"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Unvanı:</w:t>
            </w:r>
          </w:p>
        </w:tc>
      </w:tr>
      <w:tr w:rsidR="00135526" w14:paraId="1E95EA71" w14:textId="77777777" w:rsidTr="00762104">
        <w:trPr>
          <w:trHeight w:val="1882"/>
        </w:trPr>
        <w:tc>
          <w:tcPr>
            <w:tcW w:w="4726" w:type="dxa"/>
            <w:tcBorders>
              <w:top w:val="single" w:sz="4" w:space="0" w:color="auto"/>
              <w:left w:val="single" w:sz="4" w:space="0" w:color="auto"/>
              <w:bottom w:val="single" w:sz="4" w:space="0" w:color="auto"/>
              <w:right w:val="single" w:sz="4" w:space="0" w:color="auto"/>
            </w:tcBorders>
            <w:vAlign w:val="bottom"/>
            <w:hideMark/>
          </w:tcPr>
          <w:p w14:paraId="2B6F8FB8" w14:textId="77777777" w:rsidR="00135526" w:rsidRDefault="00135526" w:rsidP="00762104">
            <w:pPr>
              <w:jc w:val="center"/>
              <w:rPr>
                <w:rFonts w:ascii="Times New Roman" w:hAnsi="Times New Roman" w:cs="Times New Roman"/>
                <w:b/>
                <w:sz w:val="24"/>
                <w:szCs w:val="24"/>
              </w:rPr>
            </w:pPr>
            <w:r>
              <w:rPr>
                <w:rFonts w:ascii="Times New Roman" w:hAnsi="Times New Roman" w:cs="Times New Roman"/>
                <w:b/>
                <w:sz w:val="24"/>
                <w:szCs w:val="24"/>
              </w:rPr>
              <w:t>İmzası-Mühür</w:t>
            </w:r>
          </w:p>
        </w:tc>
        <w:tc>
          <w:tcPr>
            <w:tcW w:w="4454" w:type="dxa"/>
            <w:tcBorders>
              <w:top w:val="single" w:sz="4" w:space="0" w:color="auto"/>
              <w:left w:val="single" w:sz="4" w:space="0" w:color="auto"/>
              <w:bottom w:val="single" w:sz="4" w:space="0" w:color="auto"/>
              <w:right w:val="single" w:sz="4" w:space="0" w:color="auto"/>
            </w:tcBorders>
            <w:vAlign w:val="bottom"/>
            <w:hideMark/>
          </w:tcPr>
          <w:p w14:paraId="71E94F58" w14:textId="77777777" w:rsidR="00135526" w:rsidRDefault="00135526" w:rsidP="00762104">
            <w:pPr>
              <w:jc w:val="center"/>
              <w:rPr>
                <w:rFonts w:ascii="Times New Roman" w:hAnsi="Times New Roman" w:cs="Times New Roman"/>
                <w:b/>
                <w:sz w:val="24"/>
                <w:szCs w:val="24"/>
              </w:rPr>
            </w:pPr>
            <w:r>
              <w:rPr>
                <w:rFonts w:ascii="Times New Roman" w:hAnsi="Times New Roman" w:cs="Times New Roman"/>
                <w:b/>
                <w:sz w:val="24"/>
                <w:szCs w:val="24"/>
              </w:rPr>
              <w:t>İmzası-Mühür</w:t>
            </w:r>
          </w:p>
        </w:tc>
      </w:tr>
    </w:tbl>
    <w:p w14:paraId="2A9B672A" w14:textId="545FD73C" w:rsidR="00A24F94" w:rsidRPr="00DF4603" w:rsidRDefault="00A24F94" w:rsidP="00313D93">
      <w:pPr>
        <w:tabs>
          <w:tab w:val="left" w:pos="6300"/>
        </w:tabs>
        <w:rPr>
          <w:rFonts w:ascii="Times New Roman" w:eastAsia="Times New Roman" w:hAnsi="Times New Roman" w:cs="Times New Roman"/>
          <w:sz w:val="24"/>
          <w:szCs w:val="24"/>
          <w:lang w:eastAsia="tr-TR"/>
        </w:rPr>
      </w:pPr>
    </w:p>
    <w:sectPr w:rsidR="00A24F94" w:rsidRPr="00DF4603" w:rsidSect="001B387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2F541" w14:textId="77777777" w:rsidR="00D175E8" w:rsidRDefault="00D175E8" w:rsidP="00EE127D">
      <w:pPr>
        <w:spacing w:after="0" w:line="240" w:lineRule="auto"/>
      </w:pPr>
      <w:r>
        <w:separator/>
      </w:r>
    </w:p>
  </w:endnote>
  <w:endnote w:type="continuationSeparator" w:id="0">
    <w:p w14:paraId="56F233B7" w14:textId="77777777" w:rsidR="00D175E8" w:rsidRDefault="00D175E8" w:rsidP="00EE1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EE7DA" w14:textId="77777777" w:rsidR="00D175E8" w:rsidRDefault="00D175E8" w:rsidP="00EE127D">
      <w:pPr>
        <w:spacing w:after="0" w:line="240" w:lineRule="auto"/>
      </w:pPr>
      <w:r>
        <w:separator/>
      </w:r>
    </w:p>
  </w:footnote>
  <w:footnote w:type="continuationSeparator" w:id="0">
    <w:p w14:paraId="25522BA5" w14:textId="77777777" w:rsidR="00D175E8" w:rsidRDefault="00D175E8" w:rsidP="00EE127D">
      <w:pPr>
        <w:spacing w:after="0" w:line="240" w:lineRule="auto"/>
      </w:pPr>
      <w:r>
        <w:continuationSeparator/>
      </w:r>
    </w:p>
  </w:footnote>
  <w:footnote w:id="1">
    <w:p w14:paraId="4B82EF46" w14:textId="77777777" w:rsidR="004F63E9" w:rsidRPr="00084247" w:rsidRDefault="004F63E9" w:rsidP="004F63E9">
      <w:pPr>
        <w:pStyle w:val="DipnotMetni"/>
        <w:jc w:val="both"/>
      </w:pPr>
      <w:r>
        <w:rPr>
          <w:rStyle w:val="DipnotBavurusu"/>
        </w:rPr>
        <w:footnoteRef/>
      </w:r>
      <w:r>
        <w:t xml:space="preserve"> Maddenin değişiklikten önceki hali: </w:t>
      </w:r>
      <w:r w:rsidRPr="00084247">
        <w:t>“Birden fazla uygulama alanına yönelik düzenlenecek programlarda katılımcıların görev yapacakları uygulama alanları asıl ve yedek katılımcıların belirlenmesi aşamasında il müdürlüğüne bildirilir. Programdan ayrılan ya da ilişiği kesilen katılımcının yerine; yedek listeden, yedek listeden boş kontenjanın karşılanamaması halinde ise Yönetmelik ile belirlenen başvuru ve katılım şartları ile bu Genelgenin 8 inci maddesinin birinci ve ikinci fıkrasında belirtilen şartları sağlayan Kuruma kayıtlı kişiler arasından ilana çıkılmadan yeni katılımcılar için ise eklendiği gün bildirilir. Kuruma kayıtlı kişiler arasından programa katılımcı eklenmesi halinde başvuran listesine geri dönülemez.”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AAAC8" w14:textId="77777777" w:rsidR="007D792B" w:rsidRDefault="007D792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C5F63"/>
    <w:multiLevelType w:val="hybridMultilevel"/>
    <w:tmpl w:val="250A3984"/>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3CE2CCA"/>
    <w:multiLevelType w:val="hybridMultilevel"/>
    <w:tmpl w:val="1F3A78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7379EB"/>
    <w:multiLevelType w:val="hybridMultilevel"/>
    <w:tmpl w:val="F8C061E4"/>
    <w:lvl w:ilvl="0" w:tplc="041F001B">
      <w:start w:val="1"/>
      <w:numFmt w:val="lowerRoman"/>
      <w:lvlText w:val="%1."/>
      <w:lvlJc w:val="right"/>
      <w:pPr>
        <w:ind w:left="2149" w:hanging="360"/>
      </w:pPr>
    </w:lvl>
    <w:lvl w:ilvl="1" w:tplc="041F0019" w:tentative="1">
      <w:start w:val="1"/>
      <w:numFmt w:val="lowerLetter"/>
      <w:lvlText w:val="%2."/>
      <w:lvlJc w:val="left"/>
      <w:pPr>
        <w:ind w:left="2869" w:hanging="360"/>
      </w:pPr>
    </w:lvl>
    <w:lvl w:ilvl="2" w:tplc="041F001B" w:tentative="1">
      <w:start w:val="1"/>
      <w:numFmt w:val="lowerRoman"/>
      <w:lvlText w:val="%3."/>
      <w:lvlJc w:val="right"/>
      <w:pPr>
        <w:ind w:left="3589" w:hanging="180"/>
      </w:pPr>
    </w:lvl>
    <w:lvl w:ilvl="3" w:tplc="041F000F" w:tentative="1">
      <w:start w:val="1"/>
      <w:numFmt w:val="decimal"/>
      <w:lvlText w:val="%4."/>
      <w:lvlJc w:val="left"/>
      <w:pPr>
        <w:ind w:left="4309" w:hanging="360"/>
      </w:pPr>
    </w:lvl>
    <w:lvl w:ilvl="4" w:tplc="041F0019" w:tentative="1">
      <w:start w:val="1"/>
      <w:numFmt w:val="lowerLetter"/>
      <w:lvlText w:val="%5."/>
      <w:lvlJc w:val="left"/>
      <w:pPr>
        <w:ind w:left="5029" w:hanging="360"/>
      </w:pPr>
    </w:lvl>
    <w:lvl w:ilvl="5" w:tplc="041F001B" w:tentative="1">
      <w:start w:val="1"/>
      <w:numFmt w:val="lowerRoman"/>
      <w:lvlText w:val="%6."/>
      <w:lvlJc w:val="right"/>
      <w:pPr>
        <w:ind w:left="5749" w:hanging="180"/>
      </w:pPr>
    </w:lvl>
    <w:lvl w:ilvl="6" w:tplc="041F000F" w:tentative="1">
      <w:start w:val="1"/>
      <w:numFmt w:val="decimal"/>
      <w:lvlText w:val="%7."/>
      <w:lvlJc w:val="left"/>
      <w:pPr>
        <w:ind w:left="6469" w:hanging="360"/>
      </w:pPr>
    </w:lvl>
    <w:lvl w:ilvl="7" w:tplc="041F0019" w:tentative="1">
      <w:start w:val="1"/>
      <w:numFmt w:val="lowerLetter"/>
      <w:lvlText w:val="%8."/>
      <w:lvlJc w:val="left"/>
      <w:pPr>
        <w:ind w:left="7189" w:hanging="360"/>
      </w:pPr>
    </w:lvl>
    <w:lvl w:ilvl="8" w:tplc="041F001B" w:tentative="1">
      <w:start w:val="1"/>
      <w:numFmt w:val="lowerRoman"/>
      <w:lvlText w:val="%9."/>
      <w:lvlJc w:val="right"/>
      <w:pPr>
        <w:ind w:left="7909" w:hanging="180"/>
      </w:pPr>
    </w:lvl>
  </w:abstractNum>
  <w:abstractNum w:abstractNumId="3" w15:restartNumberingAfterBreak="0">
    <w:nsid w:val="08EC64EA"/>
    <w:multiLevelType w:val="hybridMultilevel"/>
    <w:tmpl w:val="888E4CBE"/>
    <w:lvl w:ilvl="0" w:tplc="449CA1D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135FBD"/>
    <w:multiLevelType w:val="hybridMultilevel"/>
    <w:tmpl w:val="8A30C018"/>
    <w:lvl w:ilvl="0" w:tplc="69EE2D68">
      <w:start w:val="2"/>
      <w:numFmt w:val="decimal"/>
      <w:lvlText w:val="(%1)"/>
      <w:lvlJc w:val="left"/>
      <w:pPr>
        <w:ind w:left="3191" w:hanging="355"/>
      </w:pPr>
      <w:rPr>
        <w:rFonts w:ascii="Times New Roman" w:eastAsia="Times New Roman" w:hAnsi="Times New Roman" w:cs="Times New Roman" w:hint="default"/>
        <w:spacing w:val="0"/>
        <w:w w:val="100"/>
        <w:sz w:val="24"/>
        <w:szCs w:val="24"/>
      </w:rPr>
    </w:lvl>
    <w:lvl w:ilvl="1" w:tplc="041F0019" w:tentative="1">
      <w:start w:val="1"/>
      <w:numFmt w:val="lowerLetter"/>
      <w:lvlText w:val="%2."/>
      <w:lvlJc w:val="left"/>
      <w:pPr>
        <w:ind w:left="3454" w:hanging="360"/>
      </w:pPr>
    </w:lvl>
    <w:lvl w:ilvl="2" w:tplc="041F001B" w:tentative="1">
      <w:start w:val="1"/>
      <w:numFmt w:val="lowerRoman"/>
      <w:lvlText w:val="%3."/>
      <w:lvlJc w:val="right"/>
      <w:pPr>
        <w:ind w:left="4174" w:hanging="180"/>
      </w:pPr>
    </w:lvl>
    <w:lvl w:ilvl="3" w:tplc="041F000F" w:tentative="1">
      <w:start w:val="1"/>
      <w:numFmt w:val="decimal"/>
      <w:lvlText w:val="%4."/>
      <w:lvlJc w:val="left"/>
      <w:pPr>
        <w:ind w:left="4894" w:hanging="360"/>
      </w:pPr>
    </w:lvl>
    <w:lvl w:ilvl="4" w:tplc="041F0019" w:tentative="1">
      <w:start w:val="1"/>
      <w:numFmt w:val="lowerLetter"/>
      <w:lvlText w:val="%5."/>
      <w:lvlJc w:val="left"/>
      <w:pPr>
        <w:ind w:left="5614" w:hanging="360"/>
      </w:pPr>
    </w:lvl>
    <w:lvl w:ilvl="5" w:tplc="041F001B" w:tentative="1">
      <w:start w:val="1"/>
      <w:numFmt w:val="lowerRoman"/>
      <w:lvlText w:val="%6."/>
      <w:lvlJc w:val="right"/>
      <w:pPr>
        <w:ind w:left="6334" w:hanging="180"/>
      </w:pPr>
    </w:lvl>
    <w:lvl w:ilvl="6" w:tplc="041F000F" w:tentative="1">
      <w:start w:val="1"/>
      <w:numFmt w:val="decimal"/>
      <w:lvlText w:val="%7."/>
      <w:lvlJc w:val="left"/>
      <w:pPr>
        <w:ind w:left="7054" w:hanging="360"/>
      </w:pPr>
    </w:lvl>
    <w:lvl w:ilvl="7" w:tplc="041F0019" w:tentative="1">
      <w:start w:val="1"/>
      <w:numFmt w:val="lowerLetter"/>
      <w:lvlText w:val="%8."/>
      <w:lvlJc w:val="left"/>
      <w:pPr>
        <w:ind w:left="7774" w:hanging="360"/>
      </w:pPr>
    </w:lvl>
    <w:lvl w:ilvl="8" w:tplc="041F001B" w:tentative="1">
      <w:start w:val="1"/>
      <w:numFmt w:val="lowerRoman"/>
      <w:lvlText w:val="%9."/>
      <w:lvlJc w:val="right"/>
      <w:pPr>
        <w:ind w:left="8494" w:hanging="180"/>
      </w:pPr>
    </w:lvl>
  </w:abstractNum>
  <w:abstractNum w:abstractNumId="5" w15:restartNumberingAfterBreak="0">
    <w:nsid w:val="0C681489"/>
    <w:multiLevelType w:val="hybridMultilevel"/>
    <w:tmpl w:val="1ABAAB6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D1A4132"/>
    <w:multiLevelType w:val="hybridMultilevel"/>
    <w:tmpl w:val="AE52F4B2"/>
    <w:lvl w:ilvl="0" w:tplc="041F001B">
      <w:start w:val="1"/>
      <w:numFmt w:val="lowerRoman"/>
      <w:lvlText w:val="%1."/>
      <w:lvlJc w:val="righ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B9709D"/>
    <w:multiLevelType w:val="hybridMultilevel"/>
    <w:tmpl w:val="0978A8B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27E7ADA"/>
    <w:multiLevelType w:val="hybridMultilevel"/>
    <w:tmpl w:val="A7B8ECD6"/>
    <w:lvl w:ilvl="0" w:tplc="041F001B">
      <w:start w:val="1"/>
      <w:numFmt w:val="lowerRoman"/>
      <w:lvlText w:val="%1."/>
      <w:lvlJc w:val="righ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9" w15:restartNumberingAfterBreak="0">
    <w:nsid w:val="2BA22B5A"/>
    <w:multiLevelType w:val="hybridMultilevel"/>
    <w:tmpl w:val="A81022D0"/>
    <w:lvl w:ilvl="0" w:tplc="041F001B">
      <w:start w:val="1"/>
      <w:numFmt w:val="lowerRoman"/>
      <w:lvlText w:val="%1."/>
      <w:lvlJc w:val="righ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10" w15:restartNumberingAfterBreak="0">
    <w:nsid w:val="2EAB005A"/>
    <w:multiLevelType w:val="hybridMultilevel"/>
    <w:tmpl w:val="8438CA5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1B35B14"/>
    <w:multiLevelType w:val="multilevel"/>
    <w:tmpl w:val="049C3C1E"/>
    <w:lvl w:ilvl="0">
      <w:start w:val="1"/>
      <mc:AlternateContent>
        <mc:Choice Requires="w14">
          <w:numFmt w:val="custom" w:format="a, ç, ĝ, ..."/>
        </mc:Choice>
        <mc:Fallback>
          <w:numFmt w:val="decimal"/>
        </mc:Fallback>
      </mc:AlternateContent>
      <w:lvlText w:val="%1)"/>
      <w:lvlJc w:val="left"/>
      <w:pPr>
        <w:ind w:left="116" w:hanging="250"/>
      </w:pPr>
      <w:rPr>
        <w:rFonts w:hint="default"/>
        <w:sz w:val="24"/>
        <w:szCs w:val="24"/>
      </w:rPr>
    </w:lvl>
    <w:lvl w:ilvl="1">
      <w:numFmt w:val="lowerLetter"/>
      <w:lvlText w:val="%2)"/>
      <w:lvlJc w:val="left"/>
      <w:pPr>
        <w:ind w:left="1040" w:hanging="250"/>
      </w:pPr>
    </w:lvl>
    <w:lvl w:ilvl="2">
      <w:numFmt w:val="lowerRoman"/>
      <w:lvlText w:val="%3)"/>
      <w:lvlJc w:val="right"/>
      <w:pPr>
        <w:ind w:left="1960" w:hanging="250"/>
      </w:pPr>
    </w:lvl>
    <w:lvl w:ilvl="3">
      <w:numFmt w:val="decimal"/>
      <w:lvlText w:val="(%4)"/>
      <w:lvlJc w:val="left"/>
      <w:pPr>
        <w:ind w:left="2881" w:hanging="250"/>
      </w:pPr>
    </w:lvl>
    <w:lvl w:ilvl="4">
      <w:numFmt w:val="lowerLetter"/>
      <w:lvlText w:val="(%5)"/>
      <w:lvlJc w:val="left"/>
      <w:pPr>
        <w:ind w:left="3801" w:hanging="250"/>
      </w:pPr>
    </w:lvl>
    <w:lvl w:ilvl="5">
      <w:numFmt w:val="lowerRoman"/>
      <w:lvlText w:val="(%6)"/>
      <w:lvlJc w:val="right"/>
      <w:pPr>
        <w:ind w:left="4722" w:hanging="250"/>
      </w:pPr>
    </w:lvl>
    <w:lvl w:ilvl="6">
      <w:numFmt w:val="decimal"/>
      <w:lvlText w:val="%7."/>
      <w:lvlJc w:val="left"/>
      <w:pPr>
        <w:ind w:left="5642" w:hanging="250"/>
      </w:pPr>
    </w:lvl>
    <w:lvl w:ilvl="7">
      <w:numFmt w:val="lowerLetter"/>
      <w:lvlText w:val="%8."/>
      <w:lvlJc w:val="left"/>
      <w:pPr>
        <w:ind w:left="6562" w:hanging="250"/>
      </w:pPr>
    </w:lvl>
    <w:lvl w:ilvl="8">
      <w:numFmt w:val="lowerRoman"/>
      <w:lvlText w:val="%9."/>
      <w:lvlJc w:val="right"/>
      <w:pPr>
        <w:ind w:left="7483" w:hanging="250"/>
      </w:pPr>
    </w:lvl>
  </w:abstractNum>
  <w:abstractNum w:abstractNumId="12" w15:restartNumberingAfterBreak="0">
    <w:nsid w:val="324E16C9"/>
    <w:multiLevelType w:val="hybridMultilevel"/>
    <w:tmpl w:val="A77CAE5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3FC12D6"/>
    <w:multiLevelType w:val="hybridMultilevel"/>
    <w:tmpl w:val="9E9C5508"/>
    <w:lvl w:ilvl="0" w:tplc="874E5E1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46E1465"/>
    <w:multiLevelType w:val="hybridMultilevel"/>
    <w:tmpl w:val="913C2F88"/>
    <w:lvl w:ilvl="0" w:tplc="AC1094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5E66718"/>
    <w:multiLevelType w:val="hybridMultilevel"/>
    <w:tmpl w:val="A0A68612"/>
    <w:lvl w:ilvl="0" w:tplc="4274DD54">
      <w:start w:val="2"/>
      <w:numFmt w:val="decimal"/>
      <w:lvlText w:val="(%1)"/>
      <w:lvlJc w:val="left"/>
      <w:pPr>
        <w:ind w:left="1177" w:hanging="355"/>
      </w:pPr>
      <w:rPr>
        <w:rFonts w:ascii="Times New Roman" w:eastAsia="Times New Roman" w:hAnsi="Times New Roman" w:cs="Times New Roman" w:hint="default"/>
        <w:spacing w:val="0"/>
        <w:w w:val="100"/>
        <w:sz w:val="24"/>
        <w:szCs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3A4E0F05"/>
    <w:multiLevelType w:val="hybridMultilevel"/>
    <w:tmpl w:val="E82EAECC"/>
    <w:lvl w:ilvl="0" w:tplc="FA3672E4">
      <w:start w:val="2"/>
      <w:numFmt w:val="decimal"/>
      <w:lvlText w:val="(%1)"/>
      <w:lvlJc w:val="left"/>
      <w:pPr>
        <w:ind w:left="4183" w:hanging="355"/>
      </w:pPr>
      <w:rPr>
        <w:rFonts w:ascii="Times New Roman" w:eastAsia="Times New Roman" w:hAnsi="Times New Roman" w:cs="Times New Roman" w:hint="default"/>
        <w:spacing w:val="0"/>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BE464C6"/>
    <w:multiLevelType w:val="hybridMultilevel"/>
    <w:tmpl w:val="9F90E836"/>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43D17921"/>
    <w:multiLevelType w:val="hybridMultilevel"/>
    <w:tmpl w:val="6CF69CF6"/>
    <w:lvl w:ilvl="0" w:tplc="041F0011">
      <w:start w:val="1"/>
      <w:numFmt w:val="decimal"/>
      <w:lvlText w:val="%1)"/>
      <w:lvlJc w:val="left"/>
      <w:pPr>
        <w:ind w:left="836" w:hanging="360"/>
      </w:p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19" w15:restartNumberingAfterBreak="0">
    <w:nsid w:val="46060F4F"/>
    <w:multiLevelType w:val="multilevel"/>
    <w:tmpl w:val="7CF652C6"/>
    <w:lvl w:ilvl="0">
      <w:start w:val="1"/>
      <mc:AlternateContent>
        <mc:Choice Requires="w14">
          <w:numFmt w:val="custom" w:format="a, ç, ĝ, ..."/>
        </mc:Choice>
        <mc:Fallback>
          <w:numFmt w:val="decimal"/>
        </mc:Fallback>
      </mc:AlternateContent>
      <w:lvlText w:val="%1)"/>
      <w:lvlJc w:val="left"/>
      <w:pPr>
        <w:ind w:left="116" w:hanging="250"/>
      </w:pPr>
      <w:rPr>
        <w:rFonts w:hint="default"/>
        <w:sz w:val="24"/>
        <w:szCs w:val="24"/>
      </w:rPr>
    </w:lvl>
    <w:lvl w:ilvl="1">
      <w:numFmt w:val="lowerLetter"/>
      <w:lvlText w:val="%2)"/>
      <w:lvlJc w:val="left"/>
      <w:pPr>
        <w:ind w:left="1040" w:hanging="250"/>
      </w:pPr>
      <w:rPr>
        <w:rFonts w:hint="default"/>
      </w:rPr>
    </w:lvl>
    <w:lvl w:ilvl="2">
      <w:numFmt w:val="lowerRoman"/>
      <w:lvlText w:val="%3)"/>
      <w:lvlJc w:val="right"/>
      <w:pPr>
        <w:ind w:left="1960" w:hanging="250"/>
      </w:pPr>
      <w:rPr>
        <w:rFonts w:hint="default"/>
      </w:rPr>
    </w:lvl>
    <w:lvl w:ilvl="3">
      <w:numFmt w:val="decimal"/>
      <w:lvlText w:val="(%4)"/>
      <w:lvlJc w:val="left"/>
      <w:pPr>
        <w:ind w:left="2881" w:hanging="250"/>
      </w:pPr>
      <w:rPr>
        <w:rFonts w:hint="default"/>
      </w:rPr>
    </w:lvl>
    <w:lvl w:ilvl="4">
      <w:numFmt w:val="lowerLetter"/>
      <w:lvlText w:val="(%5)"/>
      <w:lvlJc w:val="left"/>
      <w:pPr>
        <w:ind w:left="3801" w:hanging="250"/>
      </w:pPr>
      <w:rPr>
        <w:rFonts w:hint="default"/>
      </w:rPr>
    </w:lvl>
    <w:lvl w:ilvl="5">
      <w:numFmt w:val="lowerRoman"/>
      <w:lvlText w:val="(%6)"/>
      <w:lvlJc w:val="right"/>
      <w:pPr>
        <w:ind w:left="4722" w:hanging="250"/>
      </w:pPr>
      <w:rPr>
        <w:rFonts w:hint="default"/>
      </w:rPr>
    </w:lvl>
    <w:lvl w:ilvl="6">
      <w:numFmt w:val="decimal"/>
      <w:lvlText w:val="%7."/>
      <w:lvlJc w:val="left"/>
      <w:pPr>
        <w:ind w:left="5642" w:hanging="250"/>
      </w:pPr>
      <w:rPr>
        <w:rFonts w:hint="default"/>
      </w:rPr>
    </w:lvl>
    <w:lvl w:ilvl="7">
      <w:numFmt w:val="lowerLetter"/>
      <w:lvlText w:val="%8."/>
      <w:lvlJc w:val="left"/>
      <w:pPr>
        <w:ind w:left="6562" w:hanging="250"/>
      </w:pPr>
      <w:rPr>
        <w:rFonts w:hint="default"/>
      </w:rPr>
    </w:lvl>
    <w:lvl w:ilvl="8">
      <w:numFmt w:val="lowerRoman"/>
      <w:lvlText w:val="%9."/>
      <w:lvlJc w:val="right"/>
      <w:pPr>
        <w:ind w:left="7483" w:hanging="250"/>
      </w:pPr>
      <w:rPr>
        <w:rFonts w:hint="default"/>
      </w:rPr>
    </w:lvl>
  </w:abstractNum>
  <w:abstractNum w:abstractNumId="20" w15:restartNumberingAfterBreak="0">
    <w:nsid w:val="47A95C7B"/>
    <w:multiLevelType w:val="hybridMultilevel"/>
    <w:tmpl w:val="8438CA5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B3A3BD9"/>
    <w:multiLevelType w:val="hybridMultilevel"/>
    <w:tmpl w:val="72383FB4"/>
    <w:lvl w:ilvl="0" w:tplc="041F001B">
      <w:start w:val="1"/>
      <w:numFmt w:val="lowerRoman"/>
      <w:lvlText w:val="%1."/>
      <w:lvlJc w:val="right"/>
      <w:pPr>
        <w:ind w:left="1793" w:hanging="360"/>
      </w:pPr>
    </w:lvl>
    <w:lvl w:ilvl="1" w:tplc="041F0019" w:tentative="1">
      <w:start w:val="1"/>
      <w:numFmt w:val="lowerLetter"/>
      <w:lvlText w:val="%2."/>
      <w:lvlJc w:val="left"/>
      <w:pPr>
        <w:ind w:left="2513" w:hanging="360"/>
      </w:pPr>
    </w:lvl>
    <w:lvl w:ilvl="2" w:tplc="041F001B" w:tentative="1">
      <w:start w:val="1"/>
      <w:numFmt w:val="lowerRoman"/>
      <w:lvlText w:val="%3."/>
      <w:lvlJc w:val="right"/>
      <w:pPr>
        <w:ind w:left="3233" w:hanging="180"/>
      </w:pPr>
    </w:lvl>
    <w:lvl w:ilvl="3" w:tplc="041F000F" w:tentative="1">
      <w:start w:val="1"/>
      <w:numFmt w:val="decimal"/>
      <w:lvlText w:val="%4."/>
      <w:lvlJc w:val="left"/>
      <w:pPr>
        <w:ind w:left="3953" w:hanging="360"/>
      </w:pPr>
    </w:lvl>
    <w:lvl w:ilvl="4" w:tplc="041F0019" w:tentative="1">
      <w:start w:val="1"/>
      <w:numFmt w:val="lowerLetter"/>
      <w:lvlText w:val="%5."/>
      <w:lvlJc w:val="left"/>
      <w:pPr>
        <w:ind w:left="4673" w:hanging="360"/>
      </w:pPr>
    </w:lvl>
    <w:lvl w:ilvl="5" w:tplc="041F001B" w:tentative="1">
      <w:start w:val="1"/>
      <w:numFmt w:val="lowerRoman"/>
      <w:lvlText w:val="%6."/>
      <w:lvlJc w:val="right"/>
      <w:pPr>
        <w:ind w:left="5393" w:hanging="180"/>
      </w:pPr>
    </w:lvl>
    <w:lvl w:ilvl="6" w:tplc="041F000F" w:tentative="1">
      <w:start w:val="1"/>
      <w:numFmt w:val="decimal"/>
      <w:lvlText w:val="%7."/>
      <w:lvlJc w:val="left"/>
      <w:pPr>
        <w:ind w:left="6113" w:hanging="360"/>
      </w:pPr>
    </w:lvl>
    <w:lvl w:ilvl="7" w:tplc="041F0019" w:tentative="1">
      <w:start w:val="1"/>
      <w:numFmt w:val="lowerLetter"/>
      <w:lvlText w:val="%8."/>
      <w:lvlJc w:val="left"/>
      <w:pPr>
        <w:ind w:left="6833" w:hanging="360"/>
      </w:pPr>
    </w:lvl>
    <w:lvl w:ilvl="8" w:tplc="041F001B" w:tentative="1">
      <w:start w:val="1"/>
      <w:numFmt w:val="lowerRoman"/>
      <w:lvlText w:val="%9."/>
      <w:lvlJc w:val="right"/>
      <w:pPr>
        <w:ind w:left="7553" w:hanging="180"/>
      </w:pPr>
    </w:lvl>
  </w:abstractNum>
  <w:abstractNum w:abstractNumId="22" w15:restartNumberingAfterBreak="0">
    <w:nsid w:val="52FF4048"/>
    <w:multiLevelType w:val="hybridMultilevel"/>
    <w:tmpl w:val="7CE25814"/>
    <w:lvl w:ilvl="0" w:tplc="041F001B">
      <w:start w:val="1"/>
      <w:numFmt w:val="lowerRoman"/>
      <w:lvlText w:val="%1."/>
      <w:lvlJc w:val="righ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23" w15:restartNumberingAfterBreak="0">
    <w:nsid w:val="56455A80"/>
    <w:multiLevelType w:val="hybridMultilevel"/>
    <w:tmpl w:val="608C75F6"/>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57E129DF"/>
    <w:multiLevelType w:val="multilevel"/>
    <w:tmpl w:val="049C3C1E"/>
    <w:lvl w:ilvl="0">
      <w:start w:val="1"/>
      <mc:AlternateContent>
        <mc:Choice Requires="w14">
          <w:numFmt w:val="custom" w:format="a, ç, ĝ, ..."/>
        </mc:Choice>
        <mc:Fallback>
          <w:numFmt w:val="decimal"/>
        </mc:Fallback>
      </mc:AlternateContent>
      <w:lvlText w:val="%1)"/>
      <w:lvlJc w:val="left"/>
      <w:pPr>
        <w:ind w:left="116" w:hanging="250"/>
      </w:pPr>
      <w:rPr>
        <w:rFonts w:hint="default"/>
        <w:sz w:val="24"/>
        <w:szCs w:val="24"/>
      </w:rPr>
    </w:lvl>
    <w:lvl w:ilvl="1">
      <w:numFmt w:val="lowerLetter"/>
      <w:lvlText w:val="%2)"/>
      <w:lvlJc w:val="left"/>
      <w:pPr>
        <w:ind w:left="1040" w:hanging="250"/>
      </w:pPr>
    </w:lvl>
    <w:lvl w:ilvl="2">
      <w:numFmt w:val="lowerRoman"/>
      <w:lvlText w:val="%3)"/>
      <w:lvlJc w:val="right"/>
      <w:pPr>
        <w:ind w:left="1960" w:hanging="250"/>
      </w:pPr>
    </w:lvl>
    <w:lvl w:ilvl="3">
      <w:numFmt w:val="decimal"/>
      <w:lvlText w:val="(%4)"/>
      <w:lvlJc w:val="left"/>
      <w:pPr>
        <w:ind w:left="2881" w:hanging="250"/>
      </w:pPr>
    </w:lvl>
    <w:lvl w:ilvl="4">
      <w:numFmt w:val="lowerLetter"/>
      <w:lvlText w:val="(%5)"/>
      <w:lvlJc w:val="left"/>
      <w:pPr>
        <w:ind w:left="3801" w:hanging="250"/>
      </w:pPr>
    </w:lvl>
    <w:lvl w:ilvl="5">
      <w:numFmt w:val="lowerRoman"/>
      <w:lvlText w:val="(%6)"/>
      <w:lvlJc w:val="right"/>
      <w:pPr>
        <w:ind w:left="4722" w:hanging="250"/>
      </w:pPr>
    </w:lvl>
    <w:lvl w:ilvl="6">
      <w:numFmt w:val="decimal"/>
      <w:lvlText w:val="%7."/>
      <w:lvlJc w:val="left"/>
      <w:pPr>
        <w:ind w:left="5642" w:hanging="250"/>
      </w:pPr>
    </w:lvl>
    <w:lvl w:ilvl="7">
      <w:numFmt w:val="lowerLetter"/>
      <w:lvlText w:val="%8."/>
      <w:lvlJc w:val="left"/>
      <w:pPr>
        <w:ind w:left="6562" w:hanging="250"/>
      </w:pPr>
    </w:lvl>
    <w:lvl w:ilvl="8">
      <w:numFmt w:val="lowerRoman"/>
      <w:lvlText w:val="%9."/>
      <w:lvlJc w:val="right"/>
      <w:pPr>
        <w:ind w:left="7483" w:hanging="250"/>
      </w:pPr>
    </w:lvl>
  </w:abstractNum>
  <w:abstractNum w:abstractNumId="25" w15:restartNumberingAfterBreak="0">
    <w:nsid w:val="5D501734"/>
    <w:multiLevelType w:val="hybridMultilevel"/>
    <w:tmpl w:val="8110D0EE"/>
    <w:lvl w:ilvl="0" w:tplc="66A8D060">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5F6C7358"/>
    <w:multiLevelType w:val="hybridMultilevel"/>
    <w:tmpl w:val="DDB4FAC0"/>
    <w:lvl w:ilvl="0" w:tplc="B44074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FCB49DA"/>
    <w:multiLevelType w:val="hybridMultilevel"/>
    <w:tmpl w:val="24509A90"/>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8" w15:restartNumberingAfterBreak="0">
    <w:nsid w:val="620E041C"/>
    <w:multiLevelType w:val="hybridMultilevel"/>
    <w:tmpl w:val="B26C4F1C"/>
    <w:lvl w:ilvl="0" w:tplc="8A684214">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9" w15:restartNumberingAfterBreak="0">
    <w:nsid w:val="62A524B4"/>
    <w:multiLevelType w:val="hybridMultilevel"/>
    <w:tmpl w:val="2F9AAA4C"/>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0" w15:restartNumberingAfterBreak="0">
    <w:nsid w:val="63947CA0"/>
    <w:multiLevelType w:val="hybridMultilevel"/>
    <w:tmpl w:val="444C9FF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1" w15:restartNumberingAfterBreak="0">
    <w:nsid w:val="6417028A"/>
    <w:multiLevelType w:val="hybridMultilevel"/>
    <w:tmpl w:val="42F64F40"/>
    <w:lvl w:ilvl="0" w:tplc="8A684214">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2" w15:restartNumberingAfterBreak="0">
    <w:nsid w:val="706F1E98"/>
    <w:multiLevelType w:val="hybridMultilevel"/>
    <w:tmpl w:val="D2F0F9FC"/>
    <w:lvl w:ilvl="0" w:tplc="041F001B">
      <w:start w:val="1"/>
      <w:numFmt w:val="lowerRoman"/>
      <w:lvlText w:val="%1."/>
      <w:lvlJc w:val="right"/>
      <w:pPr>
        <w:ind w:left="1793" w:hanging="360"/>
      </w:pPr>
    </w:lvl>
    <w:lvl w:ilvl="1" w:tplc="041F0019" w:tentative="1">
      <w:start w:val="1"/>
      <w:numFmt w:val="lowerLetter"/>
      <w:lvlText w:val="%2."/>
      <w:lvlJc w:val="left"/>
      <w:pPr>
        <w:ind w:left="2513" w:hanging="360"/>
      </w:pPr>
    </w:lvl>
    <w:lvl w:ilvl="2" w:tplc="041F001B" w:tentative="1">
      <w:start w:val="1"/>
      <w:numFmt w:val="lowerRoman"/>
      <w:lvlText w:val="%3."/>
      <w:lvlJc w:val="right"/>
      <w:pPr>
        <w:ind w:left="3233" w:hanging="180"/>
      </w:pPr>
    </w:lvl>
    <w:lvl w:ilvl="3" w:tplc="041F000F" w:tentative="1">
      <w:start w:val="1"/>
      <w:numFmt w:val="decimal"/>
      <w:lvlText w:val="%4."/>
      <w:lvlJc w:val="left"/>
      <w:pPr>
        <w:ind w:left="3953" w:hanging="360"/>
      </w:pPr>
    </w:lvl>
    <w:lvl w:ilvl="4" w:tplc="041F0019" w:tentative="1">
      <w:start w:val="1"/>
      <w:numFmt w:val="lowerLetter"/>
      <w:lvlText w:val="%5."/>
      <w:lvlJc w:val="left"/>
      <w:pPr>
        <w:ind w:left="4673" w:hanging="360"/>
      </w:pPr>
    </w:lvl>
    <w:lvl w:ilvl="5" w:tplc="041F001B" w:tentative="1">
      <w:start w:val="1"/>
      <w:numFmt w:val="lowerRoman"/>
      <w:lvlText w:val="%6."/>
      <w:lvlJc w:val="right"/>
      <w:pPr>
        <w:ind w:left="5393" w:hanging="180"/>
      </w:pPr>
    </w:lvl>
    <w:lvl w:ilvl="6" w:tplc="041F000F" w:tentative="1">
      <w:start w:val="1"/>
      <w:numFmt w:val="decimal"/>
      <w:lvlText w:val="%7."/>
      <w:lvlJc w:val="left"/>
      <w:pPr>
        <w:ind w:left="6113" w:hanging="360"/>
      </w:pPr>
    </w:lvl>
    <w:lvl w:ilvl="7" w:tplc="041F0019" w:tentative="1">
      <w:start w:val="1"/>
      <w:numFmt w:val="lowerLetter"/>
      <w:lvlText w:val="%8."/>
      <w:lvlJc w:val="left"/>
      <w:pPr>
        <w:ind w:left="6833" w:hanging="360"/>
      </w:pPr>
    </w:lvl>
    <w:lvl w:ilvl="8" w:tplc="041F001B" w:tentative="1">
      <w:start w:val="1"/>
      <w:numFmt w:val="lowerRoman"/>
      <w:lvlText w:val="%9."/>
      <w:lvlJc w:val="right"/>
      <w:pPr>
        <w:ind w:left="7553" w:hanging="180"/>
      </w:pPr>
    </w:lvl>
  </w:abstractNum>
  <w:abstractNum w:abstractNumId="33" w15:restartNumberingAfterBreak="0">
    <w:nsid w:val="7A805BF2"/>
    <w:multiLevelType w:val="hybridMultilevel"/>
    <w:tmpl w:val="234A4EC8"/>
    <w:lvl w:ilvl="0" w:tplc="041F001B">
      <w:start w:val="1"/>
      <w:numFmt w:val="lowerRoman"/>
      <w:lvlText w:val="%1."/>
      <w:lvlJc w:val="right"/>
      <w:pPr>
        <w:ind w:left="1890" w:hanging="360"/>
      </w:pPr>
    </w:lvl>
    <w:lvl w:ilvl="1" w:tplc="041F0019" w:tentative="1">
      <w:start w:val="1"/>
      <w:numFmt w:val="lowerLetter"/>
      <w:lvlText w:val="%2."/>
      <w:lvlJc w:val="left"/>
      <w:pPr>
        <w:ind w:left="2610" w:hanging="360"/>
      </w:pPr>
    </w:lvl>
    <w:lvl w:ilvl="2" w:tplc="041F001B" w:tentative="1">
      <w:start w:val="1"/>
      <w:numFmt w:val="lowerRoman"/>
      <w:lvlText w:val="%3."/>
      <w:lvlJc w:val="right"/>
      <w:pPr>
        <w:ind w:left="3330" w:hanging="180"/>
      </w:pPr>
    </w:lvl>
    <w:lvl w:ilvl="3" w:tplc="041F000F" w:tentative="1">
      <w:start w:val="1"/>
      <w:numFmt w:val="decimal"/>
      <w:lvlText w:val="%4."/>
      <w:lvlJc w:val="left"/>
      <w:pPr>
        <w:ind w:left="4050" w:hanging="360"/>
      </w:pPr>
    </w:lvl>
    <w:lvl w:ilvl="4" w:tplc="041F0019" w:tentative="1">
      <w:start w:val="1"/>
      <w:numFmt w:val="lowerLetter"/>
      <w:lvlText w:val="%5."/>
      <w:lvlJc w:val="left"/>
      <w:pPr>
        <w:ind w:left="4770" w:hanging="360"/>
      </w:pPr>
    </w:lvl>
    <w:lvl w:ilvl="5" w:tplc="041F001B" w:tentative="1">
      <w:start w:val="1"/>
      <w:numFmt w:val="lowerRoman"/>
      <w:lvlText w:val="%6."/>
      <w:lvlJc w:val="right"/>
      <w:pPr>
        <w:ind w:left="5490" w:hanging="180"/>
      </w:pPr>
    </w:lvl>
    <w:lvl w:ilvl="6" w:tplc="041F000F" w:tentative="1">
      <w:start w:val="1"/>
      <w:numFmt w:val="decimal"/>
      <w:lvlText w:val="%7."/>
      <w:lvlJc w:val="left"/>
      <w:pPr>
        <w:ind w:left="6210" w:hanging="360"/>
      </w:pPr>
    </w:lvl>
    <w:lvl w:ilvl="7" w:tplc="041F0019" w:tentative="1">
      <w:start w:val="1"/>
      <w:numFmt w:val="lowerLetter"/>
      <w:lvlText w:val="%8."/>
      <w:lvlJc w:val="left"/>
      <w:pPr>
        <w:ind w:left="6930" w:hanging="360"/>
      </w:pPr>
    </w:lvl>
    <w:lvl w:ilvl="8" w:tplc="041F001B" w:tentative="1">
      <w:start w:val="1"/>
      <w:numFmt w:val="lowerRoman"/>
      <w:lvlText w:val="%9."/>
      <w:lvlJc w:val="right"/>
      <w:pPr>
        <w:ind w:left="7650" w:hanging="180"/>
      </w:pPr>
    </w:lvl>
  </w:abstractNum>
  <w:abstractNum w:abstractNumId="34" w15:restartNumberingAfterBreak="0">
    <w:nsid w:val="7BB36804"/>
    <w:multiLevelType w:val="hybridMultilevel"/>
    <w:tmpl w:val="711236C6"/>
    <w:lvl w:ilvl="0" w:tplc="7F5200D2">
      <w:start w:val="7"/>
      <w:numFmt w:val="decimal"/>
      <w:lvlText w:val="EK-%1:"/>
      <w:lvlJc w:val="left"/>
      <w:pPr>
        <w:ind w:left="118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68568004">
    <w:abstractNumId w:val="3"/>
  </w:num>
  <w:num w:numId="2" w16cid:durableId="282466702">
    <w:abstractNumId w:val="11"/>
  </w:num>
  <w:num w:numId="3" w16cid:durableId="225185477">
    <w:abstractNumId w:val="5"/>
  </w:num>
  <w:num w:numId="4" w16cid:durableId="81992214">
    <w:abstractNumId w:val="0"/>
  </w:num>
  <w:num w:numId="5" w16cid:durableId="1765300835">
    <w:abstractNumId w:val="1"/>
  </w:num>
  <w:num w:numId="6" w16cid:durableId="267157308">
    <w:abstractNumId w:val="19"/>
  </w:num>
  <w:num w:numId="7" w16cid:durableId="1074201787">
    <w:abstractNumId w:val="24"/>
  </w:num>
  <w:num w:numId="8" w16cid:durableId="1001196993">
    <w:abstractNumId w:val="4"/>
  </w:num>
  <w:num w:numId="9" w16cid:durableId="54730588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8047331">
    <w:abstractNumId w:val="28"/>
  </w:num>
  <w:num w:numId="11" w16cid:durableId="1407458148">
    <w:abstractNumId w:val="31"/>
  </w:num>
  <w:num w:numId="12" w16cid:durableId="1706978031">
    <w:abstractNumId w:val="34"/>
  </w:num>
  <w:num w:numId="13" w16cid:durableId="1771583407">
    <w:abstractNumId w:val="7"/>
  </w:num>
  <w:num w:numId="14" w16cid:durableId="1037506922">
    <w:abstractNumId w:val="12"/>
  </w:num>
  <w:num w:numId="15" w16cid:durableId="1866167897">
    <w:abstractNumId w:val="25"/>
  </w:num>
  <w:num w:numId="16" w16cid:durableId="1717899456">
    <w:abstractNumId w:val="18"/>
  </w:num>
  <w:num w:numId="17" w16cid:durableId="2045670733">
    <w:abstractNumId w:val="10"/>
  </w:num>
  <w:num w:numId="18" w16cid:durableId="353264007">
    <w:abstractNumId w:val="6"/>
  </w:num>
  <w:num w:numId="19" w16cid:durableId="1816795621">
    <w:abstractNumId w:val="17"/>
  </w:num>
  <w:num w:numId="20" w16cid:durableId="1916014943">
    <w:abstractNumId w:val="23"/>
  </w:num>
  <w:num w:numId="21" w16cid:durableId="1418477418">
    <w:abstractNumId w:val="20"/>
  </w:num>
  <w:num w:numId="22" w16cid:durableId="1170826782">
    <w:abstractNumId w:val="29"/>
  </w:num>
  <w:num w:numId="23" w16cid:durableId="773015441">
    <w:abstractNumId w:val="21"/>
  </w:num>
  <w:num w:numId="24" w16cid:durableId="228152502">
    <w:abstractNumId w:val="32"/>
  </w:num>
  <w:num w:numId="25" w16cid:durableId="1692410693">
    <w:abstractNumId w:val="22"/>
  </w:num>
  <w:num w:numId="26" w16cid:durableId="1044913939">
    <w:abstractNumId w:val="30"/>
  </w:num>
  <w:num w:numId="27" w16cid:durableId="732705607">
    <w:abstractNumId w:val="33"/>
  </w:num>
  <w:num w:numId="28" w16cid:durableId="1788041835">
    <w:abstractNumId w:val="8"/>
  </w:num>
  <w:num w:numId="29" w16cid:durableId="1341085607">
    <w:abstractNumId w:val="27"/>
  </w:num>
  <w:num w:numId="30" w16cid:durableId="1299916700">
    <w:abstractNumId w:val="2"/>
  </w:num>
  <w:num w:numId="31" w16cid:durableId="792095480">
    <w:abstractNumId w:val="9"/>
  </w:num>
  <w:num w:numId="32" w16cid:durableId="1466583201">
    <w:abstractNumId w:val="13"/>
  </w:num>
  <w:num w:numId="33" w16cid:durableId="699234820">
    <w:abstractNumId w:val="14"/>
  </w:num>
  <w:num w:numId="34" w16cid:durableId="1445348241">
    <w:abstractNumId w:val="26"/>
  </w:num>
  <w:num w:numId="35" w16cid:durableId="5220141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82A"/>
    <w:rsid w:val="000041F5"/>
    <w:rsid w:val="00062515"/>
    <w:rsid w:val="00063455"/>
    <w:rsid w:val="00073706"/>
    <w:rsid w:val="000913EF"/>
    <w:rsid w:val="0009333F"/>
    <w:rsid w:val="000A42FC"/>
    <w:rsid w:val="000C713B"/>
    <w:rsid w:val="000E0425"/>
    <w:rsid w:val="000F0E30"/>
    <w:rsid w:val="001319B4"/>
    <w:rsid w:val="00135526"/>
    <w:rsid w:val="001411F1"/>
    <w:rsid w:val="00172576"/>
    <w:rsid w:val="001A1B6C"/>
    <w:rsid w:val="001B3879"/>
    <w:rsid w:val="001B498A"/>
    <w:rsid w:val="001B7B05"/>
    <w:rsid w:val="001E2293"/>
    <w:rsid w:val="001F56AC"/>
    <w:rsid w:val="002317E4"/>
    <w:rsid w:val="0023237A"/>
    <w:rsid w:val="00244F2E"/>
    <w:rsid w:val="00251838"/>
    <w:rsid w:val="00261A52"/>
    <w:rsid w:val="0027771F"/>
    <w:rsid w:val="00280938"/>
    <w:rsid w:val="00281D2F"/>
    <w:rsid w:val="00283FBF"/>
    <w:rsid w:val="002A3346"/>
    <w:rsid w:val="002E1686"/>
    <w:rsid w:val="002E16B0"/>
    <w:rsid w:val="002E2D25"/>
    <w:rsid w:val="002E37C8"/>
    <w:rsid w:val="002F4311"/>
    <w:rsid w:val="002F68CB"/>
    <w:rsid w:val="003001B2"/>
    <w:rsid w:val="00300747"/>
    <w:rsid w:val="00313D93"/>
    <w:rsid w:val="00317191"/>
    <w:rsid w:val="00324541"/>
    <w:rsid w:val="00331FE8"/>
    <w:rsid w:val="00342C7C"/>
    <w:rsid w:val="003444E4"/>
    <w:rsid w:val="003535FD"/>
    <w:rsid w:val="003615F9"/>
    <w:rsid w:val="0036608D"/>
    <w:rsid w:val="0036678B"/>
    <w:rsid w:val="00396328"/>
    <w:rsid w:val="003A5ABE"/>
    <w:rsid w:val="003B5CD3"/>
    <w:rsid w:val="003C27E4"/>
    <w:rsid w:val="003F3C2E"/>
    <w:rsid w:val="003F4C17"/>
    <w:rsid w:val="0042734E"/>
    <w:rsid w:val="004279F2"/>
    <w:rsid w:val="0043176B"/>
    <w:rsid w:val="00432292"/>
    <w:rsid w:val="00435BD1"/>
    <w:rsid w:val="004412BB"/>
    <w:rsid w:val="00441D6A"/>
    <w:rsid w:val="00442AB0"/>
    <w:rsid w:val="0045315B"/>
    <w:rsid w:val="0047224B"/>
    <w:rsid w:val="0047238C"/>
    <w:rsid w:val="00493D3C"/>
    <w:rsid w:val="004A388B"/>
    <w:rsid w:val="004A6094"/>
    <w:rsid w:val="004B1CCD"/>
    <w:rsid w:val="004C1961"/>
    <w:rsid w:val="004C64CF"/>
    <w:rsid w:val="004C6B92"/>
    <w:rsid w:val="004E163E"/>
    <w:rsid w:val="004E1F0C"/>
    <w:rsid w:val="004E4870"/>
    <w:rsid w:val="004F63E9"/>
    <w:rsid w:val="005074BE"/>
    <w:rsid w:val="00521174"/>
    <w:rsid w:val="005433B9"/>
    <w:rsid w:val="00546A5A"/>
    <w:rsid w:val="0055273D"/>
    <w:rsid w:val="005624F1"/>
    <w:rsid w:val="0056467A"/>
    <w:rsid w:val="0058082A"/>
    <w:rsid w:val="00590913"/>
    <w:rsid w:val="005968A9"/>
    <w:rsid w:val="005A3ADC"/>
    <w:rsid w:val="005A7CAE"/>
    <w:rsid w:val="005F33F8"/>
    <w:rsid w:val="00607033"/>
    <w:rsid w:val="006118DB"/>
    <w:rsid w:val="00612A11"/>
    <w:rsid w:val="00621EFF"/>
    <w:rsid w:val="00625814"/>
    <w:rsid w:val="00633E64"/>
    <w:rsid w:val="006437AA"/>
    <w:rsid w:val="00644129"/>
    <w:rsid w:val="006519C5"/>
    <w:rsid w:val="0066113B"/>
    <w:rsid w:val="006751D7"/>
    <w:rsid w:val="00677ED6"/>
    <w:rsid w:val="006A06BE"/>
    <w:rsid w:val="006A49C7"/>
    <w:rsid w:val="006B59EC"/>
    <w:rsid w:val="006E0C00"/>
    <w:rsid w:val="00704D96"/>
    <w:rsid w:val="00725BA6"/>
    <w:rsid w:val="00733200"/>
    <w:rsid w:val="00762104"/>
    <w:rsid w:val="00767A5C"/>
    <w:rsid w:val="00770A28"/>
    <w:rsid w:val="00776927"/>
    <w:rsid w:val="00780345"/>
    <w:rsid w:val="00786B06"/>
    <w:rsid w:val="00791A6F"/>
    <w:rsid w:val="007A219B"/>
    <w:rsid w:val="007A73D3"/>
    <w:rsid w:val="007C774D"/>
    <w:rsid w:val="007D792B"/>
    <w:rsid w:val="00804EC7"/>
    <w:rsid w:val="008448D9"/>
    <w:rsid w:val="0085770B"/>
    <w:rsid w:val="00862100"/>
    <w:rsid w:val="00862A86"/>
    <w:rsid w:val="008753D8"/>
    <w:rsid w:val="00882259"/>
    <w:rsid w:val="00885A96"/>
    <w:rsid w:val="008947EA"/>
    <w:rsid w:val="008A6B53"/>
    <w:rsid w:val="008C0291"/>
    <w:rsid w:val="008C1118"/>
    <w:rsid w:val="008C40C9"/>
    <w:rsid w:val="008C4B09"/>
    <w:rsid w:val="00901B3B"/>
    <w:rsid w:val="00915ABC"/>
    <w:rsid w:val="0092346E"/>
    <w:rsid w:val="00926CA9"/>
    <w:rsid w:val="00931686"/>
    <w:rsid w:val="00931AC2"/>
    <w:rsid w:val="00936C51"/>
    <w:rsid w:val="00937DDB"/>
    <w:rsid w:val="00941733"/>
    <w:rsid w:val="0094646A"/>
    <w:rsid w:val="00951317"/>
    <w:rsid w:val="00956728"/>
    <w:rsid w:val="00976625"/>
    <w:rsid w:val="009832D7"/>
    <w:rsid w:val="00983D4B"/>
    <w:rsid w:val="009A33BE"/>
    <w:rsid w:val="009A6101"/>
    <w:rsid w:val="009C3A1F"/>
    <w:rsid w:val="009C5D96"/>
    <w:rsid w:val="009C708C"/>
    <w:rsid w:val="009E5579"/>
    <w:rsid w:val="009E6C04"/>
    <w:rsid w:val="00A02AD4"/>
    <w:rsid w:val="00A034A6"/>
    <w:rsid w:val="00A05A9C"/>
    <w:rsid w:val="00A17678"/>
    <w:rsid w:val="00A24F94"/>
    <w:rsid w:val="00A3399C"/>
    <w:rsid w:val="00A414C3"/>
    <w:rsid w:val="00A51B3F"/>
    <w:rsid w:val="00A71BCB"/>
    <w:rsid w:val="00A7348C"/>
    <w:rsid w:val="00A92364"/>
    <w:rsid w:val="00A962C2"/>
    <w:rsid w:val="00AA5A49"/>
    <w:rsid w:val="00AA5C79"/>
    <w:rsid w:val="00AC7669"/>
    <w:rsid w:val="00AC7F9C"/>
    <w:rsid w:val="00AD3D7C"/>
    <w:rsid w:val="00AF593A"/>
    <w:rsid w:val="00B203CD"/>
    <w:rsid w:val="00B43136"/>
    <w:rsid w:val="00B6662B"/>
    <w:rsid w:val="00B702C3"/>
    <w:rsid w:val="00B73FF0"/>
    <w:rsid w:val="00B90A33"/>
    <w:rsid w:val="00B92DD0"/>
    <w:rsid w:val="00BA0834"/>
    <w:rsid w:val="00BA54B2"/>
    <w:rsid w:val="00BB543F"/>
    <w:rsid w:val="00BE76E0"/>
    <w:rsid w:val="00C14AA7"/>
    <w:rsid w:val="00C33C80"/>
    <w:rsid w:val="00C34705"/>
    <w:rsid w:val="00C406E0"/>
    <w:rsid w:val="00C4252D"/>
    <w:rsid w:val="00C4677F"/>
    <w:rsid w:val="00C60022"/>
    <w:rsid w:val="00CD58C9"/>
    <w:rsid w:val="00CE1369"/>
    <w:rsid w:val="00CE4A17"/>
    <w:rsid w:val="00D02A5D"/>
    <w:rsid w:val="00D175E8"/>
    <w:rsid w:val="00D46C5B"/>
    <w:rsid w:val="00D55D6E"/>
    <w:rsid w:val="00D56519"/>
    <w:rsid w:val="00D72062"/>
    <w:rsid w:val="00D86619"/>
    <w:rsid w:val="00DD2638"/>
    <w:rsid w:val="00DD31BE"/>
    <w:rsid w:val="00DD359F"/>
    <w:rsid w:val="00DD5435"/>
    <w:rsid w:val="00DE23C8"/>
    <w:rsid w:val="00DE366F"/>
    <w:rsid w:val="00DE5FB1"/>
    <w:rsid w:val="00DF3B32"/>
    <w:rsid w:val="00DF4603"/>
    <w:rsid w:val="00DF7BE8"/>
    <w:rsid w:val="00E127EE"/>
    <w:rsid w:val="00E144EE"/>
    <w:rsid w:val="00E902B3"/>
    <w:rsid w:val="00EB03F9"/>
    <w:rsid w:val="00EB54D0"/>
    <w:rsid w:val="00EC0BC3"/>
    <w:rsid w:val="00ED5B64"/>
    <w:rsid w:val="00EE127D"/>
    <w:rsid w:val="00EE7F1A"/>
    <w:rsid w:val="00EF0995"/>
    <w:rsid w:val="00EF1334"/>
    <w:rsid w:val="00EF4B1E"/>
    <w:rsid w:val="00F00679"/>
    <w:rsid w:val="00F0179A"/>
    <w:rsid w:val="00F019B9"/>
    <w:rsid w:val="00F06740"/>
    <w:rsid w:val="00F151C1"/>
    <w:rsid w:val="00F16D91"/>
    <w:rsid w:val="00F30589"/>
    <w:rsid w:val="00F33B51"/>
    <w:rsid w:val="00F42819"/>
    <w:rsid w:val="00F45685"/>
    <w:rsid w:val="00F51F58"/>
    <w:rsid w:val="00F5516B"/>
    <w:rsid w:val="00FA42C2"/>
    <w:rsid w:val="00FC3343"/>
    <w:rsid w:val="00FC54CA"/>
    <w:rsid w:val="00FD6A25"/>
    <w:rsid w:val="00FF1A85"/>
    <w:rsid w:val="00FF76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C55B"/>
  <w15:chartTrackingRefBased/>
  <w15:docId w15:val="{EE1C9D62-A7A9-49A9-9D3A-E17A3E72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4CA"/>
  </w:style>
  <w:style w:type="paragraph" w:styleId="Balk1">
    <w:name w:val="heading 1"/>
    <w:basedOn w:val="Normal"/>
    <w:next w:val="Normal"/>
    <w:link w:val="Balk1Char"/>
    <w:uiPriority w:val="9"/>
    <w:qFormat/>
    <w:rsid w:val="0058082A"/>
    <w:pPr>
      <w:keepNext/>
      <w:keepLines/>
      <w:spacing w:before="240" w:after="0" w:line="276" w:lineRule="auto"/>
      <w:ind w:firstLine="708"/>
      <w:jc w:val="both"/>
      <w:outlineLvl w:val="0"/>
    </w:pPr>
    <w:rPr>
      <w:rFonts w:ascii="Times New Roman" w:eastAsia="Times New Roman" w:hAnsi="Times New Roman" w:cs="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8082A"/>
    <w:rPr>
      <w:rFonts w:ascii="Times New Roman" w:eastAsia="Times New Roman" w:hAnsi="Times New Roman" w:cs="Times New Roman"/>
      <w:b/>
      <w:sz w:val="24"/>
      <w:szCs w:val="24"/>
      <w:lang w:eastAsia="tr-TR"/>
    </w:rPr>
  </w:style>
  <w:style w:type="paragraph" w:styleId="Altyaz">
    <w:name w:val="Subtitle"/>
    <w:basedOn w:val="Normal"/>
    <w:next w:val="Normal"/>
    <w:link w:val="AltyazChar"/>
    <w:rsid w:val="0058082A"/>
    <w:pPr>
      <w:keepNext/>
      <w:keepLines/>
      <w:spacing w:before="360" w:after="80" w:line="240" w:lineRule="auto"/>
      <w:jc w:val="both"/>
    </w:pPr>
    <w:rPr>
      <w:rFonts w:ascii="Georgia" w:eastAsia="Georgia" w:hAnsi="Georgia" w:cs="Georgia"/>
      <w:i/>
      <w:color w:val="666666"/>
      <w:sz w:val="48"/>
      <w:szCs w:val="48"/>
      <w:lang w:eastAsia="tr-TR"/>
    </w:rPr>
  </w:style>
  <w:style w:type="character" w:customStyle="1" w:styleId="AltyazChar">
    <w:name w:val="Altyazı Char"/>
    <w:basedOn w:val="VarsaylanParagrafYazTipi"/>
    <w:link w:val="Altyaz"/>
    <w:rsid w:val="0058082A"/>
    <w:rPr>
      <w:rFonts w:ascii="Georgia" w:eastAsia="Georgia" w:hAnsi="Georgia" w:cs="Georgia"/>
      <w:i/>
      <w:color w:val="666666"/>
      <w:sz w:val="48"/>
      <w:szCs w:val="48"/>
      <w:lang w:eastAsia="tr-TR"/>
    </w:rPr>
  </w:style>
  <w:style w:type="paragraph" w:styleId="ListeParagraf">
    <w:name w:val="List Paragraph"/>
    <w:basedOn w:val="Normal"/>
    <w:uiPriority w:val="1"/>
    <w:qFormat/>
    <w:rsid w:val="0058082A"/>
    <w:pPr>
      <w:spacing w:after="0" w:line="240" w:lineRule="auto"/>
      <w:ind w:left="720"/>
      <w:contextualSpacing/>
      <w:jc w:val="both"/>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9A61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aliases w:val="Dipnot Metni Char Char Char,Dipnot Metni Char Char"/>
    <w:basedOn w:val="Normal"/>
    <w:link w:val="DipnotMetniChar"/>
    <w:rsid w:val="00EE127D"/>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rsid w:val="00EE127D"/>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EE127D"/>
    <w:rPr>
      <w:vertAlign w:val="superscript"/>
    </w:rPr>
  </w:style>
  <w:style w:type="character" w:styleId="AklamaBavurusu">
    <w:name w:val="annotation reference"/>
    <w:basedOn w:val="VarsaylanParagrafYazTipi"/>
    <w:uiPriority w:val="99"/>
    <w:semiHidden/>
    <w:unhideWhenUsed/>
    <w:rsid w:val="00937DDB"/>
    <w:rPr>
      <w:sz w:val="16"/>
      <w:szCs w:val="16"/>
    </w:rPr>
  </w:style>
  <w:style w:type="paragraph" w:styleId="AklamaMetni">
    <w:name w:val="annotation text"/>
    <w:basedOn w:val="Normal"/>
    <w:link w:val="AklamaMetniChar"/>
    <w:uiPriority w:val="99"/>
    <w:semiHidden/>
    <w:unhideWhenUsed/>
    <w:rsid w:val="00937DD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37DDB"/>
    <w:rPr>
      <w:sz w:val="20"/>
      <w:szCs w:val="20"/>
    </w:rPr>
  </w:style>
  <w:style w:type="paragraph" w:styleId="AklamaKonusu">
    <w:name w:val="annotation subject"/>
    <w:basedOn w:val="AklamaMetni"/>
    <w:next w:val="AklamaMetni"/>
    <w:link w:val="AklamaKonusuChar"/>
    <w:uiPriority w:val="99"/>
    <w:semiHidden/>
    <w:unhideWhenUsed/>
    <w:rsid w:val="00937DDB"/>
    <w:rPr>
      <w:b/>
      <w:bCs/>
    </w:rPr>
  </w:style>
  <w:style w:type="character" w:customStyle="1" w:styleId="AklamaKonusuChar">
    <w:name w:val="Açıklama Konusu Char"/>
    <w:basedOn w:val="AklamaMetniChar"/>
    <w:link w:val="AklamaKonusu"/>
    <w:uiPriority w:val="99"/>
    <w:semiHidden/>
    <w:rsid w:val="00937DDB"/>
    <w:rPr>
      <w:b/>
      <w:bCs/>
      <w:sz w:val="20"/>
      <w:szCs w:val="20"/>
    </w:rPr>
  </w:style>
  <w:style w:type="paragraph" w:styleId="BalonMetni">
    <w:name w:val="Balloon Text"/>
    <w:basedOn w:val="Normal"/>
    <w:link w:val="BalonMetniChar"/>
    <w:uiPriority w:val="99"/>
    <w:semiHidden/>
    <w:unhideWhenUsed/>
    <w:rsid w:val="00937D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37DDB"/>
    <w:rPr>
      <w:rFonts w:ascii="Segoe UI" w:hAnsi="Segoe UI" w:cs="Segoe UI"/>
      <w:sz w:val="18"/>
      <w:szCs w:val="18"/>
    </w:rPr>
  </w:style>
  <w:style w:type="paragraph" w:styleId="stBilgi">
    <w:name w:val="header"/>
    <w:basedOn w:val="Normal"/>
    <w:link w:val="stBilgiChar"/>
    <w:uiPriority w:val="99"/>
    <w:unhideWhenUsed/>
    <w:rsid w:val="0045315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5315B"/>
  </w:style>
  <w:style w:type="paragraph" w:styleId="AltBilgi">
    <w:name w:val="footer"/>
    <w:basedOn w:val="Normal"/>
    <w:link w:val="AltBilgiChar"/>
    <w:uiPriority w:val="99"/>
    <w:unhideWhenUsed/>
    <w:rsid w:val="0045315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5315B"/>
  </w:style>
  <w:style w:type="table" w:customStyle="1" w:styleId="TableNormal">
    <w:name w:val="Table Normal"/>
    <w:uiPriority w:val="2"/>
    <w:qFormat/>
    <w:rsid w:val="004C64CF"/>
    <w:pPr>
      <w:spacing w:after="0" w:line="240" w:lineRule="auto"/>
      <w:jc w:val="both"/>
    </w:pPr>
    <w:rPr>
      <w:rFonts w:ascii="Times New Roman" w:eastAsia="Times New Roman" w:hAnsi="Times New Roman" w:cs="Times New Roman"/>
      <w:sz w:val="24"/>
      <w:szCs w:val="24"/>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128410">
      <w:bodyDiv w:val="1"/>
      <w:marLeft w:val="0"/>
      <w:marRight w:val="0"/>
      <w:marTop w:val="0"/>
      <w:marBottom w:val="0"/>
      <w:divBdr>
        <w:top w:val="none" w:sz="0" w:space="0" w:color="auto"/>
        <w:left w:val="none" w:sz="0" w:space="0" w:color="auto"/>
        <w:bottom w:val="none" w:sz="0" w:space="0" w:color="auto"/>
        <w:right w:val="none" w:sz="0" w:space="0" w:color="auto"/>
      </w:divBdr>
    </w:div>
    <w:div w:id="172872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2468C-3915-4929-832F-C5A9F50FB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2956</Words>
  <Characters>16852</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İŞKUR</Company>
  <LinksUpToDate>false</LinksUpToDate>
  <CharactersWithSpaces>19769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Emrah ERDAL</dc:creator>
  <cp:keywords/>
  <dc:description/>
  <cp:lastModifiedBy>yunus aksu</cp:lastModifiedBy>
  <cp:revision>5</cp:revision>
  <cp:lastPrinted>2024-10-25T07:37:00Z</cp:lastPrinted>
  <dcterms:created xsi:type="dcterms:W3CDTF">2025-02-17T13:38:00Z</dcterms:created>
  <dcterms:modified xsi:type="dcterms:W3CDTF">2025-02-25T10:30:00Z</dcterms:modified>
</cp:coreProperties>
</file>